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5D3E" w:rsidR="00055D3E" w:rsidP="00055D3E" w:rsidRDefault="00B57F56" w14:paraId="13E167C9" w14:textId="733F68CB">
      <w:pPr>
        <w:pStyle w:val="Title"/>
        <w:rPr>
          <w:bCs/>
          <w:u w:val="none"/>
        </w:rPr>
      </w:pPr>
      <w:r w:rsidRPr="00055D3E">
        <w:rPr>
          <w:u w:val="none"/>
        </w:rPr>
        <w:t>M3-BRIGADE ACQUISITION I</w:t>
      </w:r>
      <w:r w:rsidR="00B37ACF">
        <w:rPr>
          <w:u w:val="none"/>
        </w:rPr>
        <w:t>I</w:t>
      </w:r>
      <w:r w:rsidRPr="00055D3E">
        <w:rPr>
          <w:u w:val="none"/>
        </w:rPr>
        <w:t>I CORP.</w:t>
      </w:r>
    </w:p>
    <w:p w:rsidRPr="00055D3E" w:rsidR="00055D3E" w:rsidP="00055D3E" w:rsidRDefault="00B57F56" w14:paraId="49574896" w14:textId="77777777">
      <w:pPr>
        <w:pStyle w:val="Title"/>
        <w:rPr>
          <w:bCs/>
          <w:u w:val="none"/>
        </w:rPr>
      </w:pPr>
      <w:r w:rsidRPr="00055D3E">
        <w:rPr>
          <w:bCs/>
          <w:u w:val="none"/>
        </w:rPr>
        <w:t xml:space="preserve"> NOMINATING COMMITTEE CHARTER</w:t>
      </w:r>
      <w:r>
        <w:rPr>
          <w:bCs/>
          <w:u w:val="none"/>
        </w:rPr>
        <w:br/>
      </w:r>
    </w:p>
    <w:p w:rsidRPr="00055D3E" w:rsidR="00055D3E" w:rsidP="00055D3E" w:rsidRDefault="00D66FBB" w14:paraId="34886FAB" w14:textId="09F304C0">
      <w:pPr>
        <w:pStyle w:val="Title"/>
        <w:rPr>
          <w:bCs/>
          <w:szCs w:val="22"/>
          <w:u w:val="none"/>
        </w:rPr>
      </w:pPr>
      <w:r>
        <w:rPr>
          <w:bCs/>
          <w:u w:val="none"/>
        </w:rPr>
        <w:t>(Effective as of October 21</w:t>
      </w:r>
      <w:r w:rsidRPr="00055D3E" w:rsidR="00B57F56">
        <w:rPr>
          <w:bCs/>
          <w:u w:val="none"/>
        </w:rPr>
        <w:t>, 2021)</w:t>
      </w:r>
    </w:p>
    <w:p w:rsidRPr="00055D3E" w:rsidR="00055D3E" w:rsidP="00055D3E" w:rsidRDefault="00B57F56" w14:paraId="7130D067" w14:textId="77777777">
      <w:pPr>
        <w:pStyle w:val="Heading1"/>
        <w:numPr>
          <w:ilvl w:val="0"/>
          <w:numId w:val="18"/>
        </w:numPr>
        <w:tabs>
          <w:tab w:val="left" w:pos="821"/>
        </w:tabs>
        <w:kinsoku w:val="0"/>
        <w:overflowPunct w:val="0"/>
        <w:spacing w:after="0"/>
      </w:pPr>
      <w:r>
        <w:rPr>
          <w:b/>
        </w:rPr>
        <w:t>MEMBERSHIP</w:t>
      </w:r>
    </w:p>
    <w:p w:rsidR="00055D3E" w:rsidP="00055D3E" w:rsidRDefault="00055D3E" w14:paraId="78B80516" w14:textId="77777777">
      <w:pPr>
        <w:pStyle w:val="Heading1"/>
        <w:numPr>
          <w:ilvl w:val="0"/>
          <w:numId w:val="0"/>
        </w:numPr>
        <w:tabs>
          <w:tab w:val="left" w:pos="821"/>
        </w:tabs>
        <w:kinsoku w:val="0"/>
        <w:overflowPunct w:val="0"/>
        <w:spacing w:after="0"/>
        <w:ind w:left="820"/>
      </w:pPr>
    </w:p>
    <w:p w:rsidRPr="00055D3E" w:rsidR="00055D3E" w:rsidP="00055D3E" w:rsidRDefault="00B57F56" w14:paraId="46A81EFE" w14:textId="23991794">
      <w:pPr>
        <w:pStyle w:val="BodyTextFirstIndent"/>
      </w:pPr>
      <w:r>
        <w:t>The Nominating Committee (the “</w:t>
      </w:r>
      <w:r>
        <w:rPr>
          <w:u w:val="single"/>
        </w:rPr>
        <w:t>Committee</w:t>
      </w:r>
      <w:r>
        <w:t>”) of M3-Brigade Acquisition II</w:t>
      </w:r>
      <w:r w:rsidR="00B37ACF">
        <w:t>I</w:t>
      </w:r>
      <w:r>
        <w:t xml:space="preserve"> Corp. (the “</w:t>
      </w:r>
      <w:r>
        <w:rPr>
          <w:u w:val="single"/>
        </w:rPr>
        <w:t>Company</w:t>
      </w:r>
      <w:r>
        <w:t>”) shall consist of at least three directors from the Company’s board of directors (the “</w:t>
      </w:r>
      <w:r>
        <w:rPr>
          <w:u w:val="single"/>
        </w:rPr>
        <w:t>Board</w:t>
      </w:r>
      <w:r>
        <w:t>”)</w:t>
      </w:r>
      <w:r>
        <w:rPr>
          <w:spacing w:val="-14"/>
        </w:rPr>
        <w:t xml:space="preserve"> </w:t>
      </w:r>
      <w:r>
        <w:t>(subject</w:t>
      </w:r>
      <w:r>
        <w:rPr>
          <w:spacing w:val="-14"/>
        </w:rPr>
        <w:t xml:space="preserve"> </w:t>
      </w:r>
      <w:r>
        <w:t>to</w:t>
      </w:r>
      <w:r>
        <w:rPr>
          <w:spacing w:val="-14"/>
        </w:rPr>
        <w:t xml:space="preserve"> </w:t>
      </w:r>
      <w:r>
        <w:t>any</w:t>
      </w:r>
      <w:r>
        <w:rPr>
          <w:spacing w:val="-17"/>
        </w:rPr>
        <w:t xml:space="preserve"> </w:t>
      </w:r>
      <w:r>
        <w:t>phase-in</w:t>
      </w:r>
      <w:r>
        <w:rPr>
          <w:spacing w:val="-14"/>
        </w:rPr>
        <w:t xml:space="preserve"> </w:t>
      </w:r>
      <w:r>
        <w:t>exemption</w:t>
      </w:r>
      <w:r>
        <w:rPr>
          <w:spacing w:val="-15"/>
        </w:rPr>
        <w:t xml:space="preserve"> </w:t>
      </w:r>
      <w:r>
        <w:t>for</w:t>
      </w:r>
      <w:r>
        <w:rPr>
          <w:spacing w:val="-16"/>
        </w:rPr>
        <w:t xml:space="preserve"> </w:t>
      </w:r>
      <w:r>
        <w:t>newly</w:t>
      </w:r>
      <w:r>
        <w:rPr>
          <w:spacing w:val="-20"/>
        </w:rPr>
        <w:t xml:space="preserve"> </w:t>
      </w:r>
      <w:r>
        <w:t>listed</w:t>
      </w:r>
      <w:r>
        <w:rPr>
          <w:spacing w:val="-13"/>
        </w:rPr>
        <w:t xml:space="preserve"> </w:t>
      </w:r>
      <w:r>
        <w:t>companies).</w:t>
      </w:r>
      <w:r>
        <w:rPr>
          <w:spacing w:val="-13"/>
        </w:rPr>
        <w:t xml:space="preserve"> </w:t>
      </w:r>
      <w:r>
        <w:t>All</w:t>
      </w:r>
      <w:r>
        <w:rPr>
          <w:spacing w:val="-14"/>
        </w:rPr>
        <w:t xml:space="preserve"> </w:t>
      </w:r>
      <w:r>
        <w:t>Committee</w:t>
      </w:r>
      <w:r>
        <w:rPr>
          <w:spacing w:val="-17"/>
        </w:rPr>
        <w:t xml:space="preserve"> </w:t>
      </w:r>
      <w:r>
        <w:t>members shall</w:t>
      </w:r>
      <w:r>
        <w:rPr>
          <w:spacing w:val="-8"/>
        </w:rPr>
        <w:t xml:space="preserve"> </w:t>
      </w:r>
      <w:r>
        <w:t>(1)</w:t>
      </w:r>
      <w:r>
        <w:rPr>
          <w:spacing w:val="-10"/>
        </w:rPr>
        <w:t xml:space="preserve"> </w:t>
      </w:r>
      <w:r>
        <w:t>meet</w:t>
      </w:r>
      <w:r>
        <w:rPr>
          <w:spacing w:val="-8"/>
        </w:rPr>
        <w:t xml:space="preserve"> </w:t>
      </w:r>
      <w:r>
        <w:t>the</w:t>
      </w:r>
      <w:r>
        <w:rPr>
          <w:spacing w:val="-9"/>
        </w:rPr>
        <w:t xml:space="preserve"> </w:t>
      </w:r>
      <w:r>
        <w:t>applicable</w:t>
      </w:r>
      <w:r>
        <w:rPr>
          <w:spacing w:val="-9"/>
        </w:rPr>
        <w:t xml:space="preserve"> </w:t>
      </w:r>
      <w:r>
        <w:t>independence</w:t>
      </w:r>
      <w:r>
        <w:rPr>
          <w:spacing w:val="-10"/>
        </w:rPr>
        <w:t xml:space="preserve"> </w:t>
      </w:r>
      <w:r>
        <w:t>requirements</w:t>
      </w:r>
      <w:r>
        <w:rPr>
          <w:spacing w:val="-7"/>
        </w:rPr>
        <w:t xml:space="preserve"> </w:t>
      </w:r>
      <w:r>
        <w:t>of</w:t>
      </w:r>
      <w:r>
        <w:rPr>
          <w:spacing w:val="-9"/>
        </w:rPr>
        <w:t xml:space="preserve"> </w:t>
      </w:r>
      <w:r>
        <w:t>the</w:t>
      </w:r>
      <w:r>
        <w:rPr>
          <w:spacing w:val="-9"/>
        </w:rPr>
        <w:t xml:space="preserve"> </w:t>
      </w:r>
      <w:r>
        <w:t>New</w:t>
      </w:r>
      <w:r>
        <w:rPr>
          <w:spacing w:val="-9"/>
        </w:rPr>
        <w:t xml:space="preserve"> </w:t>
      </w:r>
      <w:r>
        <w:t>York</w:t>
      </w:r>
      <w:r>
        <w:rPr>
          <w:spacing w:val="-9"/>
        </w:rPr>
        <w:t xml:space="preserve"> </w:t>
      </w:r>
      <w:r>
        <w:t>Stock</w:t>
      </w:r>
      <w:r>
        <w:rPr>
          <w:spacing w:val="-9"/>
        </w:rPr>
        <w:t xml:space="preserve"> </w:t>
      </w:r>
      <w:r>
        <w:t>Exchange</w:t>
      </w:r>
      <w:r>
        <w:rPr>
          <w:spacing w:val="-6"/>
        </w:rPr>
        <w:t xml:space="preserve"> </w:t>
      </w:r>
      <w:r>
        <w:t>and</w:t>
      </w:r>
      <w:r>
        <w:rPr>
          <w:spacing w:val="-9"/>
        </w:rPr>
        <w:t xml:space="preserve"> </w:t>
      </w:r>
      <w:r>
        <w:t>the Securities Exchange Act of 1934, as amended, provided however that the Company may avail itself</w:t>
      </w:r>
      <w:r>
        <w:rPr>
          <w:spacing w:val="-6"/>
        </w:rPr>
        <w:t xml:space="preserve"> </w:t>
      </w:r>
      <w:r>
        <w:t>of</w:t>
      </w:r>
      <w:r>
        <w:rPr>
          <w:spacing w:val="-6"/>
        </w:rPr>
        <w:t xml:space="preserve"> </w:t>
      </w:r>
      <w:r>
        <w:t>any</w:t>
      </w:r>
      <w:r>
        <w:rPr>
          <w:spacing w:val="-11"/>
        </w:rPr>
        <w:t xml:space="preserve"> </w:t>
      </w:r>
      <w:r>
        <w:t>exemption</w:t>
      </w:r>
      <w:r>
        <w:rPr>
          <w:spacing w:val="-5"/>
        </w:rPr>
        <w:t xml:space="preserve"> </w:t>
      </w:r>
      <w:r>
        <w:t>or</w:t>
      </w:r>
      <w:r>
        <w:rPr>
          <w:spacing w:val="-6"/>
        </w:rPr>
        <w:t xml:space="preserve"> </w:t>
      </w:r>
      <w:r>
        <w:t>grace</w:t>
      </w:r>
      <w:r>
        <w:rPr>
          <w:spacing w:val="-7"/>
        </w:rPr>
        <w:t xml:space="preserve"> </w:t>
      </w:r>
      <w:r>
        <w:t>period</w:t>
      </w:r>
      <w:r>
        <w:rPr>
          <w:spacing w:val="-6"/>
        </w:rPr>
        <w:t xml:space="preserve"> </w:t>
      </w:r>
      <w:r>
        <w:t>from</w:t>
      </w:r>
      <w:r>
        <w:rPr>
          <w:spacing w:val="-6"/>
        </w:rPr>
        <w:t xml:space="preserve"> </w:t>
      </w:r>
      <w:r>
        <w:t>such</w:t>
      </w:r>
      <w:r>
        <w:rPr>
          <w:spacing w:val="-4"/>
        </w:rPr>
        <w:t xml:space="preserve"> </w:t>
      </w:r>
      <w:r>
        <w:t>requirement</w:t>
      </w:r>
      <w:r>
        <w:rPr>
          <w:spacing w:val="-5"/>
        </w:rPr>
        <w:t xml:space="preserve"> </w:t>
      </w:r>
      <w:r>
        <w:t>available</w:t>
      </w:r>
      <w:r>
        <w:rPr>
          <w:spacing w:val="-6"/>
        </w:rPr>
        <w:t xml:space="preserve"> </w:t>
      </w:r>
      <w:r>
        <w:t>to</w:t>
      </w:r>
      <w:r>
        <w:rPr>
          <w:spacing w:val="-6"/>
        </w:rPr>
        <w:t xml:space="preserve"> </w:t>
      </w:r>
      <w:r>
        <w:t>it</w:t>
      </w:r>
      <w:r>
        <w:rPr>
          <w:spacing w:val="-5"/>
        </w:rPr>
        <w:t xml:space="preserve"> </w:t>
      </w:r>
      <w:r>
        <w:t>under</w:t>
      </w:r>
      <w:r>
        <w:rPr>
          <w:spacing w:val="-6"/>
        </w:rPr>
        <w:t xml:space="preserve"> </w:t>
      </w:r>
      <w:r>
        <w:t>the</w:t>
      </w:r>
      <w:r>
        <w:rPr>
          <w:spacing w:val="-7"/>
        </w:rPr>
        <w:t xml:space="preserve"> </w:t>
      </w:r>
      <w:r>
        <w:t>rules</w:t>
      </w:r>
      <w:r>
        <w:rPr>
          <w:spacing w:val="-5"/>
        </w:rPr>
        <w:t xml:space="preserve"> </w:t>
      </w:r>
      <w:r>
        <w:t>of</w:t>
      </w:r>
      <w:r>
        <w:rPr>
          <w:spacing w:val="-6"/>
        </w:rPr>
        <w:t xml:space="preserve"> </w:t>
      </w:r>
      <w:r>
        <w:t>the New York Stock Exchange, including the “controlled company” exemption, and (2) otherwise meet the membership qualification requirements contained in this Charter. Committee members shall be appointed by the Board annually and when a vacancy exists, in each case, in accordance with the Company’s Amended and Restated Memorandum and Articles of Association (as amended, the “Articles Documents”) and the Company’s Corporate Governance Guidelines, and may be removed by the Board at any time for any reason with or without</w:t>
      </w:r>
      <w:r>
        <w:rPr>
          <w:spacing w:val="-1"/>
        </w:rPr>
        <w:t xml:space="preserve"> </w:t>
      </w:r>
      <w:r>
        <w:t>cause.</w:t>
      </w:r>
    </w:p>
    <w:p w:rsidR="00055D3E" w:rsidP="00055D3E" w:rsidRDefault="00B57F56" w14:paraId="3AB9D5CF" w14:textId="77777777">
      <w:pPr>
        <w:pStyle w:val="Heading1"/>
        <w:numPr>
          <w:ilvl w:val="0"/>
          <w:numId w:val="18"/>
        </w:numPr>
        <w:tabs>
          <w:tab w:val="left" w:pos="821"/>
        </w:tabs>
        <w:kinsoku w:val="0"/>
        <w:overflowPunct w:val="0"/>
        <w:spacing w:after="0"/>
        <w:rPr>
          <w:b/>
        </w:rPr>
      </w:pPr>
      <w:r w:rsidRPr="00055D3E">
        <w:rPr>
          <w:b/>
        </w:rPr>
        <w:t>PURPOSE</w:t>
      </w:r>
    </w:p>
    <w:p w:rsidRPr="00055D3E" w:rsidR="00055D3E" w:rsidP="00055D3E" w:rsidRDefault="00055D3E" w14:paraId="064C3062" w14:textId="77777777">
      <w:pPr>
        <w:pStyle w:val="Heading1"/>
        <w:numPr>
          <w:ilvl w:val="0"/>
          <w:numId w:val="0"/>
        </w:numPr>
        <w:tabs>
          <w:tab w:val="left" w:pos="821"/>
        </w:tabs>
        <w:kinsoku w:val="0"/>
        <w:overflowPunct w:val="0"/>
        <w:spacing w:after="0"/>
        <w:ind w:left="820"/>
        <w:rPr>
          <w:b/>
        </w:rPr>
      </w:pPr>
    </w:p>
    <w:p w:rsidRPr="00055D3E" w:rsidR="00055D3E" w:rsidP="00055D3E" w:rsidRDefault="00B57F56" w14:paraId="33E8CC56" w14:textId="77777777">
      <w:pPr>
        <w:pStyle w:val="BodyText"/>
        <w:kinsoku w:val="0"/>
        <w:overflowPunct w:val="0"/>
        <w:ind w:left="820"/>
      </w:pPr>
      <w:r>
        <w:t>The Committee’s primary purposes are to:</w:t>
      </w:r>
    </w:p>
    <w:p w:rsidRPr="00E8335C" w:rsidR="00055D3E" w:rsidP="00E8335C" w:rsidRDefault="00B57F56" w14:paraId="04F3C395" w14:textId="77777777">
      <w:pPr>
        <w:pStyle w:val="ListBullet4"/>
      </w:pPr>
      <w:r>
        <w:t>identify and assess persons qualified to become Board members, consistent with the qualification standards and criteria approved by the</w:t>
      </w:r>
      <w:r>
        <w:rPr>
          <w:spacing w:val="-6"/>
        </w:rPr>
        <w:t xml:space="preserve"> </w:t>
      </w:r>
      <w:r>
        <w:t>Board;</w:t>
      </w:r>
    </w:p>
    <w:p w:rsidRPr="00E8335C" w:rsidR="00055D3E" w:rsidP="00E8335C" w:rsidRDefault="00B57F56" w14:paraId="16A2D16C" w14:textId="77777777">
      <w:pPr>
        <w:pStyle w:val="ListBullet4"/>
      </w:pPr>
      <w:r>
        <w:t>recommend to the Board a slate of director nominees for election or reelection at the annual meeting of</w:t>
      </w:r>
      <w:r>
        <w:rPr>
          <w:spacing w:val="-4"/>
        </w:rPr>
        <w:t xml:space="preserve"> </w:t>
      </w:r>
      <w:r>
        <w:t>shareholders;</w:t>
      </w:r>
    </w:p>
    <w:p w:rsidR="00055D3E" w:rsidP="00E8335C" w:rsidRDefault="00B57F56" w14:paraId="7F48C8BD" w14:textId="77777777">
      <w:pPr>
        <w:pStyle w:val="ListBullet4"/>
      </w:pPr>
      <w:r>
        <w:t>recommend to the Board the structure and membership of Board</w:t>
      </w:r>
      <w:r>
        <w:rPr>
          <w:spacing w:val="-5"/>
        </w:rPr>
        <w:t xml:space="preserve"> </w:t>
      </w:r>
      <w:r>
        <w:t>committees;</w:t>
      </w:r>
    </w:p>
    <w:p w:rsidR="00055D3E" w:rsidP="00E8335C" w:rsidRDefault="00B57F56" w14:paraId="2649F6D1" w14:textId="77777777">
      <w:pPr>
        <w:pStyle w:val="ListBullet4"/>
      </w:pPr>
      <w:r>
        <w:t>recommend to the Board persons to fill Board and committee</w:t>
      </w:r>
      <w:r>
        <w:rPr>
          <w:spacing w:val="-2"/>
        </w:rPr>
        <w:t xml:space="preserve"> </w:t>
      </w:r>
      <w:r>
        <w:t>vacancies;</w:t>
      </w:r>
    </w:p>
    <w:p w:rsidR="00055D3E" w:rsidP="00E8335C" w:rsidRDefault="00B57F56" w14:paraId="7E8E8903" w14:textId="77777777">
      <w:pPr>
        <w:pStyle w:val="ListBullet4"/>
      </w:pPr>
      <w:r>
        <w:t>oversee annual evaluations of the Board and committees of the</w:t>
      </w:r>
      <w:r>
        <w:rPr>
          <w:spacing w:val="-2"/>
        </w:rPr>
        <w:t xml:space="preserve"> </w:t>
      </w:r>
      <w:r>
        <w:t>Board;</w:t>
      </w:r>
    </w:p>
    <w:p w:rsidRPr="00E8335C" w:rsidR="00055D3E" w:rsidP="00E8335C" w:rsidRDefault="00B57F56" w14:paraId="3D2B372B" w14:textId="77777777">
      <w:pPr>
        <w:pStyle w:val="ListBullet4"/>
      </w:pPr>
      <w:r>
        <w:t>review periodically of the Company’s Corporate Governance Guidelines applicable and amendments thereto;</w:t>
      </w:r>
      <w:r>
        <w:rPr>
          <w:spacing w:val="-1"/>
        </w:rPr>
        <w:t xml:space="preserve"> </w:t>
      </w:r>
      <w:r>
        <w:t>and</w:t>
      </w:r>
    </w:p>
    <w:p w:rsidR="00055D3E" w:rsidP="00E8335C" w:rsidRDefault="00B57F56" w14:paraId="3DF048DC" w14:textId="77777777">
      <w:pPr>
        <w:pStyle w:val="ListBullet4"/>
      </w:pPr>
      <w:r>
        <w:t>make other recommendations to the Board relative to corporate governance</w:t>
      </w:r>
      <w:r>
        <w:rPr>
          <w:spacing w:val="-9"/>
        </w:rPr>
        <w:t xml:space="preserve"> </w:t>
      </w:r>
      <w:r>
        <w:t>issues.</w:t>
      </w:r>
    </w:p>
    <w:p w:rsidRPr="0048054F" w:rsidR="00055D3E" w:rsidP="0048054F" w:rsidRDefault="00B57F56" w14:paraId="4627EA67" w14:textId="77777777">
      <w:pPr>
        <w:pStyle w:val="Heading1"/>
        <w:numPr>
          <w:ilvl w:val="0"/>
          <w:numId w:val="18"/>
        </w:numPr>
        <w:tabs>
          <w:tab w:val="left" w:pos="821"/>
        </w:tabs>
        <w:kinsoku w:val="0"/>
        <w:overflowPunct w:val="0"/>
        <w:spacing w:before="244" w:after="0"/>
        <w:rPr>
          <w:b/>
        </w:rPr>
      </w:pPr>
      <w:r w:rsidRPr="00E8335C">
        <w:rPr>
          <w:b/>
        </w:rPr>
        <w:t>STRUCTURE AND</w:t>
      </w:r>
      <w:r w:rsidRPr="00E8335C">
        <w:rPr>
          <w:b/>
          <w:spacing w:val="-2"/>
        </w:rPr>
        <w:t xml:space="preserve"> </w:t>
      </w:r>
      <w:r w:rsidRPr="00E8335C">
        <w:rPr>
          <w:b/>
        </w:rPr>
        <w:t>OPERATIONS</w:t>
      </w:r>
      <w:r w:rsidR="0048054F">
        <w:rPr>
          <w:b/>
        </w:rPr>
        <w:br/>
      </w:r>
    </w:p>
    <w:p w:rsidRPr="0048054F" w:rsidR="00055D3E" w:rsidP="0048054F" w:rsidRDefault="00B57F56" w14:paraId="04583A07" w14:textId="77777777">
      <w:pPr>
        <w:pStyle w:val="BodyText"/>
        <w:kinsoku w:val="0"/>
        <w:overflowPunct w:val="0"/>
        <w:ind w:left="100" w:right="115" w:firstLine="719"/>
        <w:jc w:val="both"/>
      </w:pPr>
      <w:r>
        <w:t>The</w:t>
      </w:r>
      <w:r>
        <w:rPr>
          <w:spacing w:val="-5"/>
        </w:rPr>
        <w:t xml:space="preserve"> </w:t>
      </w:r>
      <w:r>
        <w:t>Board</w:t>
      </w:r>
      <w:r>
        <w:rPr>
          <w:spacing w:val="-4"/>
        </w:rPr>
        <w:t xml:space="preserve"> </w:t>
      </w:r>
      <w:r>
        <w:t>shall</w:t>
      </w:r>
      <w:r>
        <w:rPr>
          <w:spacing w:val="-3"/>
        </w:rPr>
        <w:t xml:space="preserve"> </w:t>
      </w:r>
      <w:r>
        <w:t>designate</w:t>
      </w:r>
      <w:r>
        <w:rPr>
          <w:spacing w:val="-4"/>
        </w:rPr>
        <w:t xml:space="preserve"> </w:t>
      </w:r>
      <w:r>
        <w:t>one</w:t>
      </w:r>
      <w:r>
        <w:rPr>
          <w:spacing w:val="-5"/>
        </w:rPr>
        <w:t xml:space="preserve"> </w:t>
      </w:r>
      <w:r>
        <w:t>of</w:t>
      </w:r>
      <w:r>
        <w:rPr>
          <w:spacing w:val="-4"/>
        </w:rPr>
        <w:t xml:space="preserve"> </w:t>
      </w:r>
      <w:r>
        <w:t>the</w:t>
      </w:r>
      <w:r>
        <w:rPr>
          <w:spacing w:val="-5"/>
        </w:rPr>
        <w:t xml:space="preserve"> </w:t>
      </w:r>
      <w:r>
        <w:t>members as</w:t>
      </w:r>
      <w:r>
        <w:rPr>
          <w:spacing w:val="-1"/>
        </w:rPr>
        <w:t xml:space="preserve"> </w:t>
      </w:r>
      <w:r>
        <w:t>Chair</w:t>
      </w:r>
      <w:r>
        <w:rPr>
          <w:spacing w:val="-3"/>
        </w:rPr>
        <w:t xml:space="preserve"> </w:t>
      </w:r>
      <w:r>
        <w:t>of</w:t>
      </w:r>
      <w:r>
        <w:rPr>
          <w:spacing w:val="-5"/>
        </w:rPr>
        <w:t xml:space="preserve"> </w:t>
      </w:r>
      <w:r>
        <w:t>the</w:t>
      </w:r>
      <w:r>
        <w:rPr>
          <w:spacing w:val="-3"/>
        </w:rPr>
        <w:t xml:space="preserve"> </w:t>
      </w:r>
      <w:r>
        <w:t>Committee. The</w:t>
      </w:r>
      <w:r>
        <w:rPr>
          <w:spacing w:val="-4"/>
        </w:rPr>
        <w:t xml:space="preserve"> </w:t>
      </w:r>
      <w:r>
        <w:t>Committee shall meet periodically at such times as it determines to be necessary or appropriate and shall periodically report to the Board regarding any issues, recommendations or findings as it deems appropriate. A majority of the members of the Committee shall constitute a quorum</w:t>
      </w:r>
      <w:r>
        <w:rPr>
          <w:spacing w:val="16"/>
        </w:rPr>
        <w:t xml:space="preserve"> </w:t>
      </w:r>
      <w:r>
        <w:t>for the transaction</w:t>
      </w:r>
      <w:r>
        <w:rPr>
          <w:spacing w:val="-3"/>
        </w:rPr>
        <w:t xml:space="preserve"> </w:t>
      </w:r>
      <w:r>
        <w:t>of</w:t>
      </w:r>
      <w:r>
        <w:rPr>
          <w:spacing w:val="-4"/>
        </w:rPr>
        <w:t xml:space="preserve"> </w:t>
      </w:r>
      <w:r>
        <w:t>business. The</w:t>
      </w:r>
      <w:r>
        <w:rPr>
          <w:spacing w:val="-4"/>
        </w:rPr>
        <w:t xml:space="preserve"> </w:t>
      </w:r>
      <w:r>
        <w:t>Committee</w:t>
      </w:r>
      <w:r>
        <w:rPr>
          <w:spacing w:val="-4"/>
        </w:rPr>
        <w:t xml:space="preserve"> </w:t>
      </w:r>
      <w:r>
        <w:t>may</w:t>
      </w:r>
      <w:r>
        <w:rPr>
          <w:spacing w:val="-4"/>
        </w:rPr>
        <w:t xml:space="preserve"> </w:t>
      </w:r>
      <w:r>
        <w:t>act</w:t>
      </w:r>
      <w:r>
        <w:rPr>
          <w:spacing w:val="-2"/>
        </w:rPr>
        <w:t xml:space="preserve"> </w:t>
      </w:r>
      <w:r>
        <w:t>only</w:t>
      </w:r>
      <w:r>
        <w:rPr>
          <w:spacing w:val="-8"/>
        </w:rPr>
        <w:t xml:space="preserve"> </w:t>
      </w:r>
      <w:r>
        <w:t>upon</w:t>
      </w:r>
      <w:r>
        <w:rPr>
          <w:spacing w:val="-3"/>
        </w:rPr>
        <w:t xml:space="preserve"> </w:t>
      </w:r>
      <w:r>
        <w:t>approval</w:t>
      </w:r>
      <w:r>
        <w:rPr>
          <w:spacing w:val="-2"/>
        </w:rPr>
        <w:t xml:space="preserve"> </w:t>
      </w:r>
      <w:r>
        <w:t>of a</w:t>
      </w:r>
      <w:r>
        <w:rPr>
          <w:spacing w:val="-4"/>
        </w:rPr>
        <w:t xml:space="preserve"> </w:t>
      </w:r>
      <w:r>
        <w:t>majority</w:t>
      </w:r>
      <w:r>
        <w:rPr>
          <w:spacing w:val="-8"/>
        </w:rPr>
        <w:t xml:space="preserve"> </w:t>
      </w:r>
      <w:r>
        <w:t>of</w:t>
      </w:r>
      <w:r>
        <w:rPr>
          <w:spacing w:val="-4"/>
        </w:rPr>
        <w:t xml:space="preserve"> </w:t>
      </w:r>
      <w:r>
        <w:t>its</w:t>
      </w:r>
      <w:r>
        <w:rPr>
          <w:spacing w:val="-3"/>
        </w:rPr>
        <w:t xml:space="preserve"> </w:t>
      </w:r>
      <w:r>
        <w:t xml:space="preserve">members. The action of the Committee at a meeting at which a quorum is present shall be the act of the Committee. The Committee may act in writing by the unanimous consent of its members. The Committee may invite members of management to attend all or a portion of its meetings. The Committee shall have the opportunity at each regularly </w:t>
      </w:r>
      <w:r>
        <w:lastRenderedPageBreak/>
        <w:t>scheduled meeting to meet in executive session without the presence of management. The Committee may delegate any of its responsibilities</w:t>
      </w:r>
      <w:r>
        <w:rPr>
          <w:spacing w:val="-6"/>
        </w:rPr>
        <w:t xml:space="preserve"> </w:t>
      </w:r>
      <w:r>
        <w:t>to</w:t>
      </w:r>
      <w:r>
        <w:rPr>
          <w:spacing w:val="-6"/>
        </w:rPr>
        <w:t xml:space="preserve"> </w:t>
      </w:r>
      <w:r>
        <w:t>one</w:t>
      </w:r>
      <w:r>
        <w:rPr>
          <w:spacing w:val="-7"/>
        </w:rPr>
        <w:t xml:space="preserve"> </w:t>
      </w:r>
      <w:r>
        <w:t>or</w:t>
      </w:r>
      <w:r>
        <w:rPr>
          <w:spacing w:val="-8"/>
        </w:rPr>
        <w:t xml:space="preserve"> </w:t>
      </w:r>
      <w:r>
        <w:t>more</w:t>
      </w:r>
      <w:r>
        <w:rPr>
          <w:spacing w:val="-7"/>
        </w:rPr>
        <w:t xml:space="preserve"> </w:t>
      </w:r>
      <w:r>
        <w:t>subcommittees</w:t>
      </w:r>
      <w:r>
        <w:rPr>
          <w:spacing w:val="-5"/>
        </w:rPr>
        <w:t xml:space="preserve"> </w:t>
      </w:r>
      <w:r>
        <w:t>as</w:t>
      </w:r>
      <w:r>
        <w:rPr>
          <w:spacing w:val="-6"/>
        </w:rPr>
        <w:t xml:space="preserve"> </w:t>
      </w:r>
      <w:r>
        <w:t>it</w:t>
      </w:r>
      <w:r>
        <w:rPr>
          <w:spacing w:val="-8"/>
        </w:rPr>
        <w:t xml:space="preserve"> </w:t>
      </w:r>
      <w:r>
        <w:t>may</w:t>
      </w:r>
      <w:r>
        <w:rPr>
          <w:spacing w:val="-10"/>
        </w:rPr>
        <w:t xml:space="preserve"> </w:t>
      </w:r>
      <w:r>
        <w:t>deem</w:t>
      </w:r>
      <w:r>
        <w:rPr>
          <w:spacing w:val="-6"/>
        </w:rPr>
        <w:t xml:space="preserve"> </w:t>
      </w:r>
      <w:r>
        <w:t>appropriate</w:t>
      </w:r>
      <w:r>
        <w:rPr>
          <w:spacing w:val="-7"/>
        </w:rPr>
        <w:t xml:space="preserve"> </w:t>
      </w:r>
      <w:r>
        <w:t>to</w:t>
      </w:r>
      <w:r>
        <w:rPr>
          <w:spacing w:val="-3"/>
        </w:rPr>
        <w:t xml:space="preserve"> </w:t>
      </w:r>
      <w:r>
        <w:t>the</w:t>
      </w:r>
      <w:r>
        <w:rPr>
          <w:spacing w:val="-7"/>
        </w:rPr>
        <w:t xml:space="preserve"> </w:t>
      </w:r>
      <w:r>
        <w:t>extent</w:t>
      </w:r>
      <w:r>
        <w:rPr>
          <w:spacing w:val="-6"/>
        </w:rPr>
        <w:t xml:space="preserve"> </w:t>
      </w:r>
      <w:r>
        <w:t>allowed</w:t>
      </w:r>
      <w:r>
        <w:rPr>
          <w:spacing w:val="-5"/>
        </w:rPr>
        <w:t xml:space="preserve"> </w:t>
      </w:r>
      <w:r>
        <w:t>by applicable law and the rules of the New York Stock</w:t>
      </w:r>
      <w:r>
        <w:rPr>
          <w:spacing w:val="-2"/>
        </w:rPr>
        <w:t xml:space="preserve"> </w:t>
      </w:r>
      <w:r>
        <w:t>Exchange.</w:t>
      </w:r>
    </w:p>
    <w:p w:rsidRPr="0048054F" w:rsidR="00055D3E" w:rsidP="0048054F" w:rsidRDefault="00B57F56" w14:paraId="47B6D265" w14:textId="77777777">
      <w:pPr>
        <w:pStyle w:val="Heading1"/>
        <w:numPr>
          <w:ilvl w:val="0"/>
          <w:numId w:val="18"/>
        </w:numPr>
        <w:tabs>
          <w:tab w:val="left" w:pos="821"/>
        </w:tabs>
        <w:kinsoku w:val="0"/>
        <w:overflowPunct w:val="0"/>
        <w:spacing w:after="0"/>
        <w:rPr>
          <w:b/>
        </w:rPr>
      </w:pPr>
      <w:r w:rsidRPr="0048054F">
        <w:rPr>
          <w:b/>
        </w:rPr>
        <w:t>AUTHORITY AND</w:t>
      </w:r>
      <w:r w:rsidRPr="0048054F">
        <w:rPr>
          <w:b/>
          <w:spacing w:val="-1"/>
        </w:rPr>
        <w:t xml:space="preserve"> </w:t>
      </w:r>
      <w:r w:rsidRPr="0048054F">
        <w:rPr>
          <w:b/>
        </w:rPr>
        <w:t>RESOURCES</w:t>
      </w:r>
      <w:r w:rsidRPr="0048054F">
        <w:rPr>
          <w:b/>
        </w:rPr>
        <w:br/>
      </w:r>
    </w:p>
    <w:p w:rsidRPr="0048054F" w:rsidR="00055D3E" w:rsidP="0048054F" w:rsidRDefault="00B57F56" w14:paraId="4BB23AD7" w14:textId="77777777">
      <w:pPr>
        <w:pStyle w:val="BodyText"/>
        <w:kinsoku w:val="0"/>
        <w:overflowPunct w:val="0"/>
        <w:ind w:left="100" w:right="116" w:firstLine="719"/>
        <w:jc w:val="both"/>
      </w:pPr>
      <w:r>
        <w:t>The Committee shall have the authority to select, retain and terminate any search firm engaged</w:t>
      </w:r>
      <w:r>
        <w:rPr>
          <w:spacing w:val="-6"/>
        </w:rPr>
        <w:t xml:space="preserve"> </w:t>
      </w:r>
      <w:r>
        <w:t>to</w:t>
      </w:r>
      <w:r>
        <w:rPr>
          <w:spacing w:val="-6"/>
        </w:rPr>
        <w:t xml:space="preserve"> </w:t>
      </w:r>
      <w:r>
        <w:t>assist</w:t>
      </w:r>
      <w:r>
        <w:rPr>
          <w:spacing w:val="-6"/>
        </w:rPr>
        <w:t xml:space="preserve"> </w:t>
      </w:r>
      <w:r>
        <w:t>in</w:t>
      </w:r>
      <w:r>
        <w:rPr>
          <w:spacing w:val="-6"/>
        </w:rPr>
        <w:t xml:space="preserve"> </w:t>
      </w:r>
      <w:r>
        <w:t>identifying</w:t>
      </w:r>
      <w:r>
        <w:rPr>
          <w:spacing w:val="-9"/>
        </w:rPr>
        <w:t xml:space="preserve"> </w:t>
      </w:r>
      <w:r>
        <w:t>director</w:t>
      </w:r>
      <w:r>
        <w:rPr>
          <w:spacing w:val="-6"/>
        </w:rPr>
        <w:t xml:space="preserve"> </w:t>
      </w:r>
      <w:r>
        <w:t>candidates</w:t>
      </w:r>
      <w:r>
        <w:rPr>
          <w:spacing w:val="-4"/>
        </w:rPr>
        <w:t xml:space="preserve"> </w:t>
      </w:r>
      <w:r>
        <w:t>and</w:t>
      </w:r>
      <w:r>
        <w:rPr>
          <w:spacing w:val="-6"/>
        </w:rPr>
        <w:t xml:space="preserve"> </w:t>
      </w:r>
      <w:r>
        <w:t>to</w:t>
      </w:r>
      <w:r>
        <w:rPr>
          <w:spacing w:val="-6"/>
        </w:rPr>
        <w:t xml:space="preserve"> </w:t>
      </w:r>
      <w:r>
        <w:t>approve</w:t>
      </w:r>
      <w:r>
        <w:rPr>
          <w:spacing w:val="-7"/>
        </w:rPr>
        <w:t xml:space="preserve"> </w:t>
      </w:r>
      <w:r>
        <w:t>the</w:t>
      </w:r>
      <w:r>
        <w:rPr>
          <w:spacing w:val="-6"/>
        </w:rPr>
        <w:t xml:space="preserve"> </w:t>
      </w:r>
      <w:r>
        <w:t>search</w:t>
      </w:r>
      <w:r>
        <w:rPr>
          <w:spacing w:val="-6"/>
        </w:rPr>
        <w:t xml:space="preserve"> </w:t>
      </w:r>
      <w:r>
        <w:t>firm’s</w:t>
      </w:r>
      <w:r>
        <w:rPr>
          <w:spacing w:val="-6"/>
        </w:rPr>
        <w:t xml:space="preserve"> </w:t>
      </w:r>
      <w:r>
        <w:t>fees</w:t>
      </w:r>
      <w:r>
        <w:rPr>
          <w:spacing w:val="-6"/>
        </w:rPr>
        <w:t xml:space="preserve"> </w:t>
      </w:r>
      <w:r>
        <w:t>and</w:t>
      </w:r>
      <w:r>
        <w:rPr>
          <w:spacing w:val="-6"/>
        </w:rPr>
        <w:t xml:space="preserve"> </w:t>
      </w:r>
      <w:r>
        <w:t xml:space="preserve">other retention terms. </w:t>
      </w:r>
      <w:r>
        <w:rPr>
          <w:spacing w:val="-3"/>
        </w:rPr>
        <w:t xml:space="preserve">In </w:t>
      </w:r>
      <w:r>
        <w:t>addition, the Committee may engage outside legal or other advisors as the Committee determines to be necessary or advisable in connection with the discharge of its responsibilities hereunder. The Company shall pay to any search firm or outside legal or other advisor retained by the Committee such compensation, including without limitation usual and customary expenses and charges, as shall be determined by the Committee. The Company also shall</w:t>
      </w:r>
      <w:r>
        <w:rPr>
          <w:spacing w:val="-13"/>
        </w:rPr>
        <w:t xml:space="preserve"> </w:t>
      </w:r>
      <w:r>
        <w:t>pay</w:t>
      </w:r>
      <w:r>
        <w:rPr>
          <w:spacing w:val="-15"/>
        </w:rPr>
        <w:t xml:space="preserve"> </w:t>
      </w:r>
      <w:r>
        <w:t>such</w:t>
      </w:r>
      <w:r>
        <w:rPr>
          <w:spacing w:val="-12"/>
        </w:rPr>
        <w:t xml:space="preserve"> </w:t>
      </w:r>
      <w:r>
        <w:t>ordinary</w:t>
      </w:r>
      <w:r>
        <w:rPr>
          <w:spacing w:val="-15"/>
        </w:rPr>
        <w:t xml:space="preserve"> </w:t>
      </w:r>
      <w:r>
        <w:t>administrative</w:t>
      </w:r>
      <w:r>
        <w:rPr>
          <w:spacing w:val="-13"/>
        </w:rPr>
        <w:t xml:space="preserve"> </w:t>
      </w:r>
      <w:r>
        <w:t>expenses</w:t>
      </w:r>
      <w:r>
        <w:rPr>
          <w:spacing w:val="-12"/>
        </w:rPr>
        <w:t xml:space="preserve"> </w:t>
      </w:r>
      <w:r>
        <w:t>of</w:t>
      </w:r>
      <w:r>
        <w:rPr>
          <w:spacing w:val="-13"/>
        </w:rPr>
        <w:t xml:space="preserve"> </w:t>
      </w:r>
      <w:r>
        <w:t>the</w:t>
      </w:r>
      <w:r>
        <w:rPr>
          <w:spacing w:val="-13"/>
        </w:rPr>
        <w:t xml:space="preserve"> </w:t>
      </w:r>
      <w:r>
        <w:t>Committee</w:t>
      </w:r>
      <w:r>
        <w:rPr>
          <w:spacing w:val="-14"/>
        </w:rPr>
        <w:t xml:space="preserve"> </w:t>
      </w:r>
      <w:r>
        <w:t>that</w:t>
      </w:r>
      <w:r>
        <w:rPr>
          <w:spacing w:val="-12"/>
        </w:rPr>
        <w:t xml:space="preserve"> </w:t>
      </w:r>
      <w:r>
        <w:t>are</w:t>
      </w:r>
      <w:r>
        <w:rPr>
          <w:spacing w:val="-12"/>
        </w:rPr>
        <w:t xml:space="preserve"> </w:t>
      </w:r>
      <w:r>
        <w:t>necessary</w:t>
      </w:r>
      <w:r>
        <w:rPr>
          <w:spacing w:val="-17"/>
        </w:rPr>
        <w:t xml:space="preserve"> </w:t>
      </w:r>
      <w:r>
        <w:t>or</w:t>
      </w:r>
      <w:r>
        <w:rPr>
          <w:spacing w:val="-11"/>
        </w:rPr>
        <w:t xml:space="preserve"> </w:t>
      </w:r>
      <w:r>
        <w:t>appropriate in carrying out its duties as shall be determined by the</w:t>
      </w:r>
      <w:r>
        <w:rPr>
          <w:spacing w:val="-7"/>
        </w:rPr>
        <w:t xml:space="preserve"> </w:t>
      </w:r>
      <w:r>
        <w:t>Committee.</w:t>
      </w:r>
    </w:p>
    <w:p w:rsidRPr="0048054F" w:rsidR="00055D3E" w:rsidP="0048054F" w:rsidRDefault="00B57F56" w14:paraId="0F883542" w14:textId="77777777">
      <w:pPr>
        <w:pStyle w:val="Heading1"/>
        <w:numPr>
          <w:ilvl w:val="0"/>
          <w:numId w:val="18"/>
        </w:numPr>
        <w:tabs>
          <w:tab w:val="left" w:pos="821"/>
        </w:tabs>
        <w:kinsoku w:val="0"/>
        <w:overflowPunct w:val="0"/>
        <w:spacing w:after="0"/>
        <w:rPr>
          <w:b/>
        </w:rPr>
      </w:pPr>
      <w:r w:rsidRPr="0048054F">
        <w:rPr>
          <w:b/>
        </w:rPr>
        <w:t>RESPONSIBILITIES</w:t>
      </w:r>
      <w:r>
        <w:rPr>
          <w:b/>
        </w:rPr>
        <w:br/>
      </w:r>
    </w:p>
    <w:p w:rsidRPr="0048054F" w:rsidR="00055D3E" w:rsidP="0048054F" w:rsidRDefault="00B57F56" w14:paraId="776FCEB5" w14:textId="77777777">
      <w:pPr>
        <w:pStyle w:val="BodyText"/>
        <w:kinsoku w:val="0"/>
        <w:overflowPunct w:val="0"/>
        <w:spacing w:before="1"/>
        <w:ind w:left="100" w:right="116" w:firstLine="719"/>
        <w:jc w:val="both"/>
      </w:pPr>
      <w:r>
        <w:t>The responsibilities of the Committee shall include the following, along with any other matters</w:t>
      </w:r>
      <w:r>
        <w:rPr>
          <w:spacing w:val="-6"/>
        </w:rPr>
        <w:t xml:space="preserve"> </w:t>
      </w:r>
      <w:r>
        <w:t>as</w:t>
      </w:r>
      <w:r>
        <w:rPr>
          <w:spacing w:val="-5"/>
        </w:rPr>
        <w:t xml:space="preserve"> </w:t>
      </w:r>
      <w:r>
        <w:t>the</w:t>
      </w:r>
      <w:r>
        <w:rPr>
          <w:spacing w:val="-4"/>
        </w:rPr>
        <w:t xml:space="preserve"> </w:t>
      </w:r>
      <w:r>
        <w:t>Board</w:t>
      </w:r>
      <w:r>
        <w:rPr>
          <w:spacing w:val="-4"/>
        </w:rPr>
        <w:t xml:space="preserve"> </w:t>
      </w:r>
      <w:r>
        <w:t>may</w:t>
      </w:r>
      <w:r>
        <w:rPr>
          <w:spacing w:val="-8"/>
        </w:rPr>
        <w:t xml:space="preserve"> </w:t>
      </w:r>
      <w:r>
        <w:t>delegate</w:t>
      </w:r>
      <w:r>
        <w:rPr>
          <w:spacing w:val="-5"/>
        </w:rPr>
        <w:t xml:space="preserve"> </w:t>
      </w:r>
      <w:r>
        <w:t>to</w:t>
      </w:r>
      <w:r>
        <w:rPr>
          <w:spacing w:val="-5"/>
        </w:rPr>
        <w:t xml:space="preserve"> </w:t>
      </w:r>
      <w:r>
        <w:t>the</w:t>
      </w:r>
      <w:r>
        <w:rPr>
          <w:spacing w:val="-6"/>
        </w:rPr>
        <w:t xml:space="preserve"> </w:t>
      </w:r>
      <w:r>
        <w:t>Committee</w:t>
      </w:r>
      <w:r>
        <w:rPr>
          <w:spacing w:val="-7"/>
        </w:rPr>
        <w:t xml:space="preserve"> </w:t>
      </w:r>
      <w:r>
        <w:t>from</w:t>
      </w:r>
      <w:r>
        <w:rPr>
          <w:spacing w:val="-6"/>
        </w:rPr>
        <w:t xml:space="preserve"> </w:t>
      </w:r>
      <w:r>
        <w:t>time</w:t>
      </w:r>
      <w:r>
        <w:rPr>
          <w:spacing w:val="-7"/>
        </w:rPr>
        <w:t xml:space="preserve"> </w:t>
      </w:r>
      <w:r>
        <w:t>to</w:t>
      </w:r>
      <w:r>
        <w:rPr>
          <w:spacing w:val="-5"/>
        </w:rPr>
        <w:t xml:space="preserve"> </w:t>
      </w:r>
      <w:r>
        <w:t>time;</w:t>
      </w:r>
      <w:r>
        <w:rPr>
          <w:spacing w:val="-5"/>
        </w:rPr>
        <w:t xml:space="preserve"> </w:t>
      </w:r>
      <w:r>
        <w:t>provided,</w:t>
      </w:r>
      <w:r>
        <w:rPr>
          <w:spacing w:val="-6"/>
        </w:rPr>
        <w:t xml:space="preserve"> </w:t>
      </w:r>
      <w:r>
        <w:t>however,</w:t>
      </w:r>
      <w:r>
        <w:rPr>
          <w:spacing w:val="-6"/>
        </w:rPr>
        <w:t xml:space="preserve"> </w:t>
      </w:r>
      <w:r>
        <w:t>that</w:t>
      </w:r>
      <w:r>
        <w:rPr>
          <w:spacing w:val="-5"/>
        </w:rPr>
        <w:t xml:space="preserve"> </w:t>
      </w:r>
      <w:r>
        <w:t>to the extent the Company’s Articles Documents or Corporate Governance Guidelines set forth procedures governing the nomination of directors to the Board and any committee thereof, the Committee</w:t>
      </w:r>
      <w:r>
        <w:rPr>
          <w:spacing w:val="-8"/>
        </w:rPr>
        <w:t xml:space="preserve"> </w:t>
      </w:r>
      <w:r>
        <w:t>shall</w:t>
      </w:r>
      <w:r>
        <w:rPr>
          <w:spacing w:val="-8"/>
        </w:rPr>
        <w:t xml:space="preserve"> </w:t>
      </w:r>
      <w:r>
        <w:t>act</w:t>
      </w:r>
      <w:r>
        <w:rPr>
          <w:spacing w:val="-6"/>
        </w:rPr>
        <w:t xml:space="preserve"> </w:t>
      </w:r>
      <w:r>
        <w:t>in</w:t>
      </w:r>
      <w:r>
        <w:rPr>
          <w:spacing w:val="-6"/>
        </w:rPr>
        <w:t xml:space="preserve"> </w:t>
      </w:r>
      <w:r>
        <w:t>accordance</w:t>
      </w:r>
      <w:r>
        <w:rPr>
          <w:spacing w:val="-7"/>
        </w:rPr>
        <w:t xml:space="preserve"> </w:t>
      </w:r>
      <w:r>
        <w:t>with</w:t>
      </w:r>
      <w:r>
        <w:rPr>
          <w:spacing w:val="-6"/>
        </w:rPr>
        <w:t xml:space="preserve"> </w:t>
      </w:r>
      <w:r>
        <w:t>any</w:t>
      </w:r>
      <w:r>
        <w:rPr>
          <w:spacing w:val="-11"/>
        </w:rPr>
        <w:t xml:space="preserve"> </w:t>
      </w:r>
      <w:r>
        <w:t>such</w:t>
      </w:r>
      <w:r>
        <w:rPr>
          <w:spacing w:val="-6"/>
        </w:rPr>
        <w:t xml:space="preserve"> </w:t>
      </w:r>
      <w:r>
        <w:t>provisions</w:t>
      </w:r>
      <w:r>
        <w:rPr>
          <w:spacing w:val="-6"/>
        </w:rPr>
        <w:t xml:space="preserve"> </w:t>
      </w:r>
      <w:r>
        <w:t>in</w:t>
      </w:r>
      <w:r>
        <w:rPr>
          <w:spacing w:val="-8"/>
        </w:rPr>
        <w:t xml:space="preserve"> </w:t>
      </w:r>
      <w:r>
        <w:t>selecting</w:t>
      </w:r>
      <w:r>
        <w:rPr>
          <w:spacing w:val="-9"/>
        </w:rPr>
        <w:t xml:space="preserve"> </w:t>
      </w:r>
      <w:r>
        <w:t>and</w:t>
      </w:r>
      <w:r>
        <w:rPr>
          <w:spacing w:val="-4"/>
        </w:rPr>
        <w:t xml:space="preserve"> </w:t>
      </w:r>
      <w:r>
        <w:t>nominating</w:t>
      </w:r>
      <w:r>
        <w:rPr>
          <w:spacing w:val="-9"/>
        </w:rPr>
        <w:t xml:space="preserve"> </w:t>
      </w:r>
      <w:r>
        <w:t>directors. In addition, notwithstanding the following, the Committee shall not be responsible for recommending directors to the Board for election or reelection or to fill any vacancy or recommending candidates for any committee of the Board to the extent the right to nominate a director to fill any position on the Board or any committee of the Board has been granted by the Company to another</w:t>
      </w:r>
      <w:r>
        <w:rPr>
          <w:spacing w:val="-6"/>
        </w:rPr>
        <w:t xml:space="preserve"> </w:t>
      </w:r>
      <w:r>
        <w:t>party.</w:t>
      </w:r>
    </w:p>
    <w:p w:rsidR="00055D3E" w:rsidP="0048054F" w:rsidRDefault="00B57F56" w14:paraId="1759FCA1" w14:textId="77777777">
      <w:pPr>
        <w:pStyle w:val="ListParagraph"/>
        <w:numPr>
          <w:ilvl w:val="0"/>
          <w:numId w:val="17"/>
        </w:numPr>
        <w:tabs>
          <w:tab w:val="left" w:pos="1541"/>
        </w:tabs>
        <w:kinsoku w:val="0"/>
        <w:overflowPunct w:val="0"/>
        <w:spacing w:after="0"/>
        <w:ind w:right="116" w:firstLine="720"/>
        <w:contextualSpacing w:val="0"/>
        <w:jc w:val="both"/>
      </w:pPr>
      <w:r>
        <w:rPr>
          <w:b/>
          <w:bCs/>
        </w:rPr>
        <w:t xml:space="preserve">Recommend Criteria for Selection of Directors. </w:t>
      </w:r>
      <w:r>
        <w:t>The Committee is responsible for</w:t>
      </w:r>
      <w:r>
        <w:rPr>
          <w:spacing w:val="-15"/>
        </w:rPr>
        <w:t xml:space="preserve"> </w:t>
      </w:r>
      <w:r>
        <w:t>developing</w:t>
      </w:r>
      <w:r>
        <w:rPr>
          <w:spacing w:val="-13"/>
        </w:rPr>
        <w:t xml:space="preserve"> </w:t>
      </w:r>
      <w:r>
        <w:t>the</w:t>
      </w:r>
      <w:r>
        <w:rPr>
          <w:spacing w:val="-11"/>
        </w:rPr>
        <w:t xml:space="preserve"> </w:t>
      </w:r>
      <w:r>
        <w:t>criteria</w:t>
      </w:r>
      <w:r>
        <w:rPr>
          <w:spacing w:val="-14"/>
        </w:rPr>
        <w:t xml:space="preserve"> </w:t>
      </w:r>
      <w:r>
        <w:t>for</w:t>
      </w:r>
      <w:r>
        <w:rPr>
          <w:spacing w:val="-13"/>
        </w:rPr>
        <w:t xml:space="preserve"> </w:t>
      </w:r>
      <w:r>
        <w:t>the</w:t>
      </w:r>
      <w:r>
        <w:rPr>
          <w:spacing w:val="-11"/>
        </w:rPr>
        <w:t xml:space="preserve"> </w:t>
      </w:r>
      <w:r>
        <w:t>requisite</w:t>
      </w:r>
      <w:r>
        <w:rPr>
          <w:spacing w:val="-14"/>
        </w:rPr>
        <w:t xml:space="preserve"> </w:t>
      </w:r>
      <w:r>
        <w:t>skills</w:t>
      </w:r>
      <w:r>
        <w:rPr>
          <w:spacing w:val="-13"/>
        </w:rPr>
        <w:t xml:space="preserve"> </w:t>
      </w:r>
      <w:r>
        <w:t>and</w:t>
      </w:r>
      <w:r>
        <w:rPr>
          <w:spacing w:val="-12"/>
        </w:rPr>
        <w:t xml:space="preserve"> </w:t>
      </w:r>
      <w:r>
        <w:t>characteristics</w:t>
      </w:r>
      <w:r>
        <w:rPr>
          <w:spacing w:val="-13"/>
        </w:rPr>
        <w:t xml:space="preserve"> </w:t>
      </w:r>
      <w:r>
        <w:t>of</w:t>
      </w:r>
      <w:r>
        <w:rPr>
          <w:spacing w:val="-12"/>
        </w:rPr>
        <w:t xml:space="preserve"> </w:t>
      </w:r>
      <w:r>
        <w:t>new</w:t>
      </w:r>
      <w:r>
        <w:rPr>
          <w:spacing w:val="-8"/>
        </w:rPr>
        <w:t xml:space="preserve"> </w:t>
      </w:r>
      <w:r>
        <w:t>Board</w:t>
      </w:r>
      <w:r>
        <w:rPr>
          <w:spacing w:val="-12"/>
        </w:rPr>
        <w:t xml:space="preserve"> </w:t>
      </w:r>
      <w:r>
        <w:t>members</w:t>
      </w:r>
      <w:r>
        <w:rPr>
          <w:spacing w:val="-14"/>
        </w:rPr>
        <w:t xml:space="preserve"> </w:t>
      </w:r>
      <w:r>
        <w:t>as</w:t>
      </w:r>
      <w:r>
        <w:rPr>
          <w:spacing w:val="-10"/>
        </w:rPr>
        <w:t xml:space="preserve"> </w:t>
      </w:r>
      <w:r>
        <w:t>well as</w:t>
      </w:r>
      <w:r>
        <w:rPr>
          <w:spacing w:val="-11"/>
        </w:rPr>
        <w:t xml:space="preserve"> </w:t>
      </w:r>
      <w:r>
        <w:t>composition</w:t>
      </w:r>
      <w:r>
        <w:rPr>
          <w:spacing w:val="-10"/>
        </w:rPr>
        <w:t xml:space="preserve"> </w:t>
      </w:r>
      <w:r>
        <w:t>of</w:t>
      </w:r>
      <w:r>
        <w:rPr>
          <w:spacing w:val="-11"/>
        </w:rPr>
        <w:t xml:space="preserve"> </w:t>
      </w:r>
      <w:r>
        <w:t>the</w:t>
      </w:r>
      <w:r>
        <w:rPr>
          <w:spacing w:val="-8"/>
        </w:rPr>
        <w:t xml:space="preserve"> </w:t>
      </w:r>
      <w:r>
        <w:t>Board</w:t>
      </w:r>
      <w:r>
        <w:rPr>
          <w:spacing w:val="-12"/>
        </w:rPr>
        <w:t xml:space="preserve"> </w:t>
      </w:r>
      <w:r>
        <w:t>as</w:t>
      </w:r>
      <w:r>
        <w:rPr>
          <w:spacing w:val="-8"/>
        </w:rPr>
        <w:t xml:space="preserve"> </w:t>
      </w:r>
      <w:r>
        <w:t>a</w:t>
      </w:r>
      <w:r>
        <w:rPr>
          <w:spacing w:val="-9"/>
        </w:rPr>
        <w:t xml:space="preserve"> </w:t>
      </w:r>
      <w:r>
        <w:t>whole.</w:t>
      </w:r>
      <w:r>
        <w:rPr>
          <w:spacing w:val="-10"/>
        </w:rPr>
        <w:t xml:space="preserve"> </w:t>
      </w:r>
      <w:r>
        <w:t>The</w:t>
      </w:r>
      <w:r>
        <w:rPr>
          <w:spacing w:val="-11"/>
        </w:rPr>
        <w:t xml:space="preserve"> </w:t>
      </w:r>
      <w:r>
        <w:t>Committee</w:t>
      </w:r>
      <w:r>
        <w:rPr>
          <w:spacing w:val="-12"/>
        </w:rPr>
        <w:t xml:space="preserve"> </w:t>
      </w:r>
      <w:r>
        <w:t>shall</w:t>
      </w:r>
      <w:r>
        <w:rPr>
          <w:spacing w:val="-9"/>
        </w:rPr>
        <w:t xml:space="preserve"> </w:t>
      </w:r>
      <w:r>
        <w:t>periodically</w:t>
      </w:r>
      <w:r>
        <w:rPr>
          <w:spacing w:val="-12"/>
        </w:rPr>
        <w:t xml:space="preserve"> </w:t>
      </w:r>
      <w:r>
        <w:t>review</w:t>
      </w:r>
      <w:r>
        <w:rPr>
          <w:spacing w:val="-9"/>
        </w:rPr>
        <w:t xml:space="preserve"> </w:t>
      </w:r>
      <w:r>
        <w:t>and,</w:t>
      </w:r>
      <w:r>
        <w:rPr>
          <w:spacing w:val="-10"/>
        </w:rPr>
        <w:t xml:space="preserve"> </w:t>
      </w:r>
      <w:r>
        <w:t>if</w:t>
      </w:r>
      <w:r>
        <w:rPr>
          <w:spacing w:val="-11"/>
        </w:rPr>
        <w:t xml:space="preserve"> </w:t>
      </w:r>
      <w:r>
        <w:t>desirable, recommend</w:t>
      </w:r>
      <w:r>
        <w:rPr>
          <w:spacing w:val="-6"/>
        </w:rPr>
        <w:t xml:space="preserve"> </w:t>
      </w:r>
      <w:r>
        <w:t>changes</w:t>
      </w:r>
      <w:r>
        <w:rPr>
          <w:spacing w:val="-6"/>
        </w:rPr>
        <w:t xml:space="preserve"> </w:t>
      </w:r>
      <w:r>
        <w:t>to</w:t>
      </w:r>
      <w:r>
        <w:rPr>
          <w:spacing w:val="-5"/>
        </w:rPr>
        <w:t xml:space="preserve"> </w:t>
      </w:r>
      <w:r>
        <w:t>the</w:t>
      </w:r>
      <w:r>
        <w:rPr>
          <w:spacing w:val="-7"/>
        </w:rPr>
        <w:t xml:space="preserve"> </w:t>
      </w:r>
      <w:r>
        <w:t>criteria</w:t>
      </w:r>
      <w:r>
        <w:rPr>
          <w:spacing w:val="-6"/>
        </w:rPr>
        <w:t xml:space="preserve"> </w:t>
      </w:r>
      <w:r>
        <w:t>for</w:t>
      </w:r>
      <w:r>
        <w:rPr>
          <w:spacing w:val="-7"/>
        </w:rPr>
        <w:t xml:space="preserve"> </w:t>
      </w:r>
      <w:r>
        <w:t>the</w:t>
      </w:r>
      <w:r>
        <w:rPr>
          <w:spacing w:val="-7"/>
        </w:rPr>
        <w:t xml:space="preserve"> </w:t>
      </w:r>
      <w:r>
        <w:t>selection</w:t>
      </w:r>
      <w:r>
        <w:rPr>
          <w:spacing w:val="-4"/>
        </w:rPr>
        <w:t xml:space="preserve"> </w:t>
      </w:r>
      <w:r>
        <w:t>of</w:t>
      </w:r>
      <w:r>
        <w:rPr>
          <w:spacing w:val="-6"/>
        </w:rPr>
        <w:t xml:space="preserve"> </w:t>
      </w:r>
      <w:r>
        <w:t>new</w:t>
      </w:r>
      <w:r>
        <w:rPr>
          <w:spacing w:val="-7"/>
        </w:rPr>
        <w:t xml:space="preserve"> </w:t>
      </w:r>
      <w:r>
        <w:t>directors</w:t>
      </w:r>
      <w:r>
        <w:rPr>
          <w:spacing w:val="-5"/>
        </w:rPr>
        <w:t xml:space="preserve"> </w:t>
      </w:r>
      <w:proofErr w:type="spellStart"/>
      <w:r>
        <w:t>as</w:t>
      </w:r>
      <w:proofErr w:type="spellEnd"/>
      <w:r>
        <w:rPr>
          <w:spacing w:val="-4"/>
        </w:rPr>
        <w:t xml:space="preserve"> </w:t>
      </w:r>
      <w:r>
        <w:t>adopted</w:t>
      </w:r>
      <w:r>
        <w:rPr>
          <w:spacing w:val="-6"/>
        </w:rPr>
        <w:t xml:space="preserve"> </w:t>
      </w:r>
      <w:r>
        <w:rPr>
          <w:spacing w:val="3"/>
        </w:rPr>
        <w:t>by</w:t>
      </w:r>
      <w:r>
        <w:rPr>
          <w:spacing w:val="-10"/>
        </w:rPr>
        <w:t xml:space="preserve"> </w:t>
      </w:r>
      <w:r>
        <w:t>the</w:t>
      </w:r>
      <w:r>
        <w:rPr>
          <w:spacing w:val="-7"/>
        </w:rPr>
        <w:t xml:space="preserve"> </w:t>
      </w:r>
      <w:r>
        <w:t>Board</w:t>
      </w:r>
      <w:r>
        <w:rPr>
          <w:spacing w:val="-6"/>
        </w:rPr>
        <w:t xml:space="preserve"> </w:t>
      </w:r>
      <w:r>
        <w:t>from time to time as set forth in the Company’s Corporate Governance</w:t>
      </w:r>
      <w:r>
        <w:rPr>
          <w:spacing w:val="-8"/>
        </w:rPr>
        <w:t xml:space="preserve"> </w:t>
      </w:r>
      <w:r>
        <w:t>Guidelines.</w:t>
      </w:r>
    </w:p>
    <w:p w:rsidRPr="0048054F" w:rsidR="0048054F" w:rsidP="0048054F" w:rsidRDefault="0048054F" w14:paraId="723D5E2A" w14:textId="77777777">
      <w:pPr>
        <w:pStyle w:val="ListParagraph"/>
        <w:tabs>
          <w:tab w:val="left" w:pos="1541"/>
        </w:tabs>
        <w:kinsoku w:val="0"/>
        <w:overflowPunct w:val="0"/>
        <w:spacing w:after="0"/>
        <w:ind w:left="820" w:right="116"/>
        <w:contextualSpacing w:val="0"/>
        <w:jc w:val="both"/>
      </w:pPr>
    </w:p>
    <w:p w:rsidR="0048054F" w:rsidP="009D2FFD" w:rsidRDefault="00B57F56" w14:paraId="61CC4E4C" w14:textId="35D81A52">
      <w:pPr>
        <w:pStyle w:val="ListParagraph"/>
        <w:numPr>
          <w:ilvl w:val="0"/>
          <w:numId w:val="17"/>
        </w:numPr>
        <w:tabs>
          <w:tab w:val="left" w:pos="1541"/>
        </w:tabs>
        <w:kinsoku w:val="0"/>
        <w:overflowPunct w:val="0"/>
        <w:spacing w:after="0"/>
        <w:ind w:right="115" w:firstLine="720"/>
        <w:contextualSpacing w:val="0"/>
        <w:jc w:val="both"/>
      </w:pPr>
      <w:r>
        <w:rPr>
          <w:b/>
          <w:bCs/>
        </w:rPr>
        <w:t>Recommend</w:t>
      </w:r>
      <w:r>
        <w:rPr>
          <w:b/>
          <w:bCs/>
          <w:spacing w:val="-11"/>
        </w:rPr>
        <w:t xml:space="preserve"> </w:t>
      </w:r>
      <w:r>
        <w:rPr>
          <w:b/>
          <w:bCs/>
        </w:rPr>
        <w:t>Director</w:t>
      </w:r>
      <w:r>
        <w:rPr>
          <w:b/>
          <w:bCs/>
          <w:spacing w:val="-11"/>
        </w:rPr>
        <w:t xml:space="preserve"> </w:t>
      </w:r>
      <w:r>
        <w:rPr>
          <w:b/>
          <w:bCs/>
        </w:rPr>
        <w:t>Candidates.</w:t>
      </w:r>
      <w:r>
        <w:rPr>
          <w:b/>
          <w:bCs/>
          <w:spacing w:val="-7"/>
        </w:rPr>
        <w:t xml:space="preserve"> </w:t>
      </w:r>
      <w:r>
        <w:t>The</w:t>
      </w:r>
      <w:r>
        <w:rPr>
          <w:spacing w:val="-12"/>
        </w:rPr>
        <w:t xml:space="preserve"> </w:t>
      </w:r>
      <w:r>
        <w:t>Committee</w:t>
      </w:r>
      <w:r>
        <w:rPr>
          <w:spacing w:val="-12"/>
        </w:rPr>
        <w:t xml:space="preserve"> </w:t>
      </w:r>
      <w:r>
        <w:t>shall</w:t>
      </w:r>
      <w:r>
        <w:rPr>
          <w:spacing w:val="-8"/>
        </w:rPr>
        <w:t xml:space="preserve"> </w:t>
      </w:r>
      <w:r>
        <w:t>recommend</w:t>
      </w:r>
      <w:r>
        <w:rPr>
          <w:spacing w:val="-11"/>
        </w:rPr>
        <w:t xml:space="preserve"> </w:t>
      </w:r>
      <w:r>
        <w:t>to</w:t>
      </w:r>
      <w:r>
        <w:rPr>
          <w:spacing w:val="-11"/>
        </w:rPr>
        <w:t xml:space="preserve"> </w:t>
      </w:r>
      <w:r>
        <w:t>the</w:t>
      </w:r>
      <w:r>
        <w:rPr>
          <w:spacing w:val="-12"/>
        </w:rPr>
        <w:t xml:space="preserve"> </w:t>
      </w:r>
      <w:r>
        <w:t>Board a slate of director nominees for election or reelection at each annual meeting of shareholders.</w:t>
      </w:r>
      <w:r>
        <w:rPr>
          <w:spacing w:val="-18"/>
        </w:rPr>
        <w:t xml:space="preserve"> </w:t>
      </w:r>
      <w:r>
        <w:t>The Committee shall identify, recruit and recommend to the Board only those candidates that the Committee believes are qualified to become Board members consistent with the criteria for selection of new directors adopted from time to time by the Board and shall consider the performance of incumbent directors in determining whether to recommend them for reelection. The Committee shall consider director candidates timely submitted by the</w:t>
      </w:r>
      <w:r>
        <w:rPr>
          <w:spacing w:val="-9"/>
        </w:rPr>
        <w:t xml:space="preserve"> </w:t>
      </w:r>
      <w:r>
        <w:t>Company’s</w:t>
      </w:r>
      <w:r w:rsidR="009D2FFD">
        <w:t xml:space="preserve"> </w:t>
      </w:r>
      <w:r>
        <w:t>shareholders in accordance with the notice provisions and procedures set forth in the Company’s Articles Documents, and shall apply the same criteria to the evaluation of those candidates as the Committee applies to other director candidates.</w:t>
      </w:r>
    </w:p>
    <w:p w:rsidRPr="0048054F" w:rsidR="009D2FFD" w:rsidP="009D2FFD" w:rsidRDefault="009D2FFD" w14:paraId="3E767C27" w14:textId="77777777">
      <w:pPr>
        <w:pStyle w:val="ListParagraph"/>
        <w:tabs>
          <w:tab w:val="left" w:pos="1541"/>
        </w:tabs>
        <w:kinsoku w:val="0"/>
        <w:overflowPunct w:val="0"/>
        <w:spacing w:after="0"/>
        <w:ind w:left="820" w:right="115"/>
        <w:contextualSpacing w:val="0"/>
        <w:jc w:val="both"/>
      </w:pPr>
    </w:p>
    <w:p w:rsidR="00055D3E" w:rsidP="0048054F" w:rsidRDefault="00B57F56" w14:paraId="75E4AB6C" w14:textId="77777777">
      <w:pPr>
        <w:pStyle w:val="ListParagraph"/>
        <w:numPr>
          <w:ilvl w:val="0"/>
          <w:numId w:val="17"/>
        </w:numPr>
        <w:tabs>
          <w:tab w:val="left" w:pos="1541"/>
        </w:tabs>
        <w:kinsoku w:val="0"/>
        <w:overflowPunct w:val="0"/>
        <w:spacing w:before="1" w:after="0"/>
        <w:ind w:right="116" w:firstLine="720"/>
        <w:contextualSpacing w:val="0"/>
        <w:jc w:val="both"/>
      </w:pPr>
      <w:r>
        <w:rPr>
          <w:b/>
          <w:bCs/>
        </w:rPr>
        <w:t xml:space="preserve">Recommend Committee Members. </w:t>
      </w:r>
      <w:r>
        <w:t>The Committee shall recommend to the Board</w:t>
      </w:r>
      <w:r>
        <w:rPr>
          <w:spacing w:val="-10"/>
        </w:rPr>
        <w:t xml:space="preserve"> </w:t>
      </w:r>
      <w:r>
        <w:t>candidates</w:t>
      </w:r>
      <w:r>
        <w:rPr>
          <w:spacing w:val="-11"/>
        </w:rPr>
        <w:t xml:space="preserve"> </w:t>
      </w:r>
      <w:r>
        <w:t>to</w:t>
      </w:r>
      <w:r>
        <w:rPr>
          <w:spacing w:val="-11"/>
        </w:rPr>
        <w:t xml:space="preserve"> </w:t>
      </w:r>
      <w:r>
        <w:t>serve</w:t>
      </w:r>
      <w:r>
        <w:rPr>
          <w:spacing w:val="-11"/>
        </w:rPr>
        <w:t xml:space="preserve"> </w:t>
      </w:r>
      <w:r>
        <w:t>as</w:t>
      </w:r>
      <w:r>
        <w:rPr>
          <w:spacing w:val="-11"/>
        </w:rPr>
        <w:t xml:space="preserve"> </w:t>
      </w:r>
      <w:r>
        <w:t>members</w:t>
      </w:r>
      <w:r>
        <w:rPr>
          <w:spacing w:val="-12"/>
        </w:rPr>
        <w:t xml:space="preserve"> </w:t>
      </w:r>
      <w:r>
        <w:t>and</w:t>
      </w:r>
      <w:r>
        <w:rPr>
          <w:spacing w:val="-12"/>
        </w:rPr>
        <w:t xml:space="preserve"> </w:t>
      </w:r>
      <w:r>
        <w:t>Chairs</w:t>
      </w:r>
      <w:r>
        <w:rPr>
          <w:spacing w:val="-11"/>
        </w:rPr>
        <w:t xml:space="preserve"> </w:t>
      </w:r>
      <w:r>
        <w:t>of</w:t>
      </w:r>
      <w:r>
        <w:rPr>
          <w:spacing w:val="-12"/>
        </w:rPr>
        <w:t xml:space="preserve"> </w:t>
      </w:r>
      <w:r>
        <w:t>each</w:t>
      </w:r>
      <w:r>
        <w:rPr>
          <w:spacing w:val="-11"/>
        </w:rPr>
        <w:t xml:space="preserve"> </w:t>
      </w:r>
      <w:r>
        <w:t>of</w:t>
      </w:r>
      <w:r>
        <w:rPr>
          <w:spacing w:val="-13"/>
        </w:rPr>
        <w:t xml:space="preserve"> </w:t>
      </w:r>
      <w:r>
        <w:t>the</w:t>
      </w:r>
      <w:r>
        <w:rPr>
          <w:spacing w:val="-9"/>
        </w:rPr>
        <w:t xml:space="preserve"> </w:t>
      </w:r>
      <w:r>
        <w:t>Board’s</w:t>
      </w:r>
      <w:r>
        <w:rPr>
          <w:spacing w:val="-11"/>
        </w:rPr>
        <w:t xml:space="preserve"> </w:t>
      </w:r>
      <w:r>
        <w:t>committees</w:t>
      </w:r>
      <w:r>
        <w:rPr>
          <w:spacing w:val="-12"/>
        </w:rPr>
        <w:t xml:space="preserve"> </w:t>
      </w:r>
      <w:r>
        <w:t>in</w:t>
      </w:r>
      <w:r>
        <w:rPr>
          <w:spacing w:val="-11"/>
        </w:rPr>
        <w:t xml:space="preserve"> </w:t>
      </w:r>
      <w:r>
        <w:t>accordance with the terms of the Company’s Articles Documents and Corporate Governance Guidelines. In recommending a director for committee membership, the Committee shall take into</w:t>
      </w:r>
      <w:r>
        <w:rPr>
          <w:spacing w:val="-23"/>
        </w:rPr>
        <w:t xml:space="preserve"> </w:t>
      </w:r>
      <w:r>
        <w:t xml:space="preserve">consideration the factors set forth in the charter of the applicable committee, if any, as well as any other factors it deems appropriate, including without limitation, the Company’s Corporate Governance Guidelines, the consistency of the director’s experience and qualifications with the goals of the committee and the interplay of the director’s </w:t>
      </w:r>
      <w:r>
        <w:lastRenderedPageBreak/>
        <w:t>experience and qualifications with the qualifications and experience of the other committee</w:t>
      </w:r>
      <w:r>
        <w:rPr>
          <w:spacing w:val="-6"/>
        </w:rPr>
        <w:t xml:space="preserve"> </w:t>
      </w:r>
      <w:r>
        <w:t>members.</w:t>
      </w:r>
    </w:p>
    <w:p w:rsidRPr="0048054F" w:rsidR="0048054F" w:rsidP="0048054F" w:rsidRDefault="0048054F" w14:paraId="60914B10" w14:textId="77777777">
      <w:pPr>
        <w:pStyle w:val="ListParagraph"/>
        <w:tabs>
          <w:tab w:val="left" w:pos="1541"/>
        </w:tabs>
        <w:kinsoku w:val="0"/>
        <w:overflowPunct w:val="0"/>
        <w:spacing w:before="1" w:after="0"/>
        <w:ind w:left="820" w:right="116"/>
        <w:contextualSpacing w:val="0"/>
        <w:jc w:val="both"/>
      </w:pPr>
    </w:p>
    <w:p w:rsidR="00055D3E" w:rsidP="0048054F" w:rsidRDefault="00B57F56" w14:paraId="40F99654" w14:textId="77777777">
      <w:pPr>
        <w:pStyle w:val="ListParagraph"/>
        <w:numPr>
          <w:ilvl w:val="0"/>
          <w:numId w:val="17"/>
        </w:numPr>
        <w:tabs>
          <w:tab w:val="left" w:pos="1541"/>
        </w:tabs>
        <w:kinsoku w:val="0"/>
        <w:overflowPunct w:val="0"/>
        <w:spacing w:after="0"/>
        <w:ind w:right="118" w:firstLine="720"/>
        <w:contextualSpacing w:val="0"/>
        <w:jc w:val="both"/>
      </w:pPr>
      <w:r>
        <w:rPr>
          <w:b/>
          <w:bCs/>
        </w:rPr>
        <w:t>Fill</w:t>
      </w:r>
      <w:r>
        <w:rPr>
          <w:b/>
          <w:bCs/>
          <w:spacing w:val="-7"/>
        </w:rPr>
        <w:t xml:space="preserve"> </w:t>
      </w:r>
      <w:r>
        <w:rPr>
          <w:b/>
          <w:bCs/>
        </w:rPr>
        <w:t>Board</w:t>
      </w:r>
      <w:r>
        <w:rPr>
          <w:b/>
          <w:bCs/>
          <w:spacing w:val="-6"/>
        </w:rPr>
        <w:t xml:space="preserve"> </w:t>
      </w:r>
      <w:r>
        <w:rPr>
          <w:b/>
          <w:bCs/>
        </w:rPr>
        <w:t>and</w:t>
      </w:r>
      <w:r>
        <w:rPr>
          <w:b/>
          <w:bCs/>
          <w:spacing w:val="-6"/>
        </w:rPr>
        <w:t xml:space="preserve"> </w:t>
      </w:r>
      <w:r>
        <w:rPr>
          <w:b/>
          <w:bCs/>
        </w:rPr>
        <w:t>Committee</w:t>
      </w:r>
      <w:r>
        <w:rPr>
          <w:b/>
          <w:bCs/>
          <w:spacing w:val="-7"/>
        </w:rPr>
        <w:t xml:space="preserve"> </w:t>
      </w:r>
      <w:r>
        <w:rPr>
          <w:b/>
          <w:bCs/>
        </w:rPr>
        <w:t>Vacancies.</w:t>
      </w:r>
      <w:r>
        <w:rPr>
          <w:b/>
          <w:bCs/>
          <w:spacing w:val="-3"/>
        </w:rPr>
        <w:t xml:space="preserve"> </w:t>
      </w:r>
      <w:r>
        <w:t>The</w:t>
      </w:r>
      <w:r>
        <w:rPr>
          <w:spacing w:val="-8"/>
        </w:rPr>
        <w:t xml:space="preserve"> </w:t>
      </w:r>
      <w:r>
        <w:t>Committee</w:t>
      </w:r>
      <w:r>
        <w:rPr>
          <w:spacing w:val="-7"/>
        </w:rPr>
        <w:t xml:space="preserve"> </w:t>
      </w:r>
      <w:r>
        <w:t>shall</w:t>
      </w:r>
      <w:r>
        <w:rPr>
          <w:spacing w:val="-6"/>
        </w:rPr>
        <w:t xml:space="preserve"> </w:t>
      </w:r>
      <w:r>
        <w:t>propose</w:t>
      </w:r>
      <w:r>
        <w:rPr>
          <w:spacing w:val="-7"/>
        </w:rPr>
        <w:t xml:space="preserve"> </w:t>
      </w:r>
      <w:r>
        <w:t>to</w:t>
      </w:r>
      <w:r>
        <w:rPr>
          <w:spacing w:val="-6"/>
        </w:rPr>
        <w:t xml:space="preserve"> </w:t>
      </w:r>
      <w:r>
        <w:t>the</w:t>
      </w:r>
      <w:r>
        <w:rPr>
          <w:spacing w:val="-7"/>
        </w:rPr>
        <w:t xml:space="preserve"> </w:t>
      </w:r>
      <w:r>
        <w:t>Board director candidates to fill vacancies on the Board or on Board committees in the event of a director’s resignation, death or retirement, a change in Board or committee composition requirements, or the expansion of the Board or committee in accordance with the terms of the Company’s Articles</w:t>
      </w:r>
      <w:r>
        <w:rPr>
          <w:spacing w:val="-2"/>
        </w:rPr>
        <w:t xml:space="preserve"> </w:t>
      </w:r>
      <w:r>
        <w:t>Documents.</w:t>
      </w:r>
    </w:p>
    <w:p w:rsidRPr="0048054F" w:rsidR="0048054F" w:rsidP="0048054F" w:rsidRDefault="0048054F" w14:paraId="4208F579" w14:textId="77777777">
      <w:pPr>
        <w:pStyle w:val="ListParagraph"/>
        <w:tabs>
          <w:tab w:val="left" w:pos="1541"/>
        </w:tabs>
        <w:kinsoku w:val="0"/>
        <w:overflowPunct w:val="0"/>
        <w:spacing w:after="0"/>
        <w:ind w:left="820" w:right="118"/>
        <w:contextualSpacing w:val="0"/>
        <w:jc w:val="both"/>
      </w:pPr>
    </w:p>
    <w:p w:rsidR="00055D3E" w:rsidP="009D2FFD" w:rsidRDefault="00B57F56" w14:paraId="4FD72CEF" w14:textId="7A8578C1">
      <w:pPr>
        <w:pStyle w:val="ListParagraph"/>
        <w:numPr>
          <w:ilvl w:val="0"/>
          <w:numId w:val="17"/>
        </w:numPr>
        <w:tabs>
          <w:tab w:val="left" w:pos="1541"/>
        </w:tabs>
        <w:kinsoku w:val="0"/>
        <w:overflowPunct w:val="0"/>
        <w:spacing w:after="0"/>
        <w:ind w:right="119" w:firstLine="720"/>
        <w:contextualSpacing w:val="0"/>
        <w:jc w:val="both"/>
      </w:pPr>
      <w:r>
        <w:rPr>
          <w:b/>
          <w:bCs/>
        </w:rPr>
        <w:t xml:space="preserve">Review Committee Structures. </w:t>
      </w:r>
      <w:r>
        <w:t>The Committee shall periodically review and, if desirable,</w:t>
      </w:r>
      <w:r>
        <w:rPr>
          <w:spacing w:val="-8"/>
        </w:rPr>
        <w:t xml:space="preserve"> </w:t>
      </w:r>
      <w:r>
        <w:t>recommend</w:t>
      </w:r>
      <w:r>
        <w:rPr>
          <w:spacing w:val="-6"/>
        </w:rPr>
        <w:t xml:space="preserve"> </w:t>
      </w:r>
      <w:r>
        <w:t>to</w:t>
      </w:r>
      <w:r>
        <w:rPr>
          <w:spacing w:val="-6"/>
        </w:rPr>
        <w:t xml:space="preserve"> </w:t>
      </w:r>
      <w:r>
        <w:t>the</w:t>
      </w:r>
      <w:r>
        <w:rPr>
          <w:spacing w:val="-7"/>
        </w:rPr>
        <w:t xml:space="preserve"> </w:t>
      </w:r>
      <w:r>
        <w:t>Board</w:t>
      </w:r>
      <w:r>
        <w:rPr>
          <w:spacing w:val="-7"/>
        </w:rPr>
        <w:t xml:space="preserve"> </w:t>
      </w:r>
      <w:r>
        <w:t>changes</w:t>
      </w:r>
      <w:r>
        <w:rPr>
          <w:spacing w:val="-6"/>
        </w:rPr>
        <w:t xml:space="preserve"> </w:t>
      </w:r>
      <w:r>
        <w:t>in</w:t>
      </w:r>
      <w:r>
        <w:rPr>
          <w:spacing w:val="-6"/>
        </w:rPr>
        <w:t xml:space="preserve"> </w:t>
      </w:r>
      <w:r>
        <w:t>the</w:t>
      </w:r>
      <w:r>
        <w:rPr>
          <w:spacing w:val="-8"/>
        </w:rPr>
        <w:t xml:space="preserve"> </w:t>
      </w:r>
      <w:r>
        <w:t>number,</w:t>
      </w:r>
      <w:r>
        <w:rPr>
          <w:spacing w:val="-6"/>
        </w:rPr>
        <w:t xml:space="preserve"> </w:t>
      </w:r>
      <w:r>
        <w:t>responsibilities</w:t>
      </w:r>
      <w:r>
        <w:rPr>
          <w:spacing w:val="-6"/>
        </w:rPr>
        <w:t xml:space="preserve"> </w:t>
      </w:r>
      <w:r>
        <w:t>and</w:t>
      </w:r>
      <w:r>
        <w:rPr>
          <w:spacing w:val="-6"/>
        </w:rPr>
        <w:t xml:space="preserve"> </w:t>
      </w:r>
      <w:r>
        <w:t>membership</w:t>
      </w:r>
      <w:r>
        <w:rPr>
          <w:spacing w:val="-6"/>
        </w:rPr>
        <w:t xml:space="preserve"> </w:t>
      </w:r>
      <w:r>
        <w:t>of</w:t>
      </w:r>
      <w:r>
        <w:rPr>
          <w:spacing w:val="-7"/>
        </w:rPr>
        <w:t xml:space="preserve"> </w:t>
      </w:r>
      <w:r>
        <w:t>the Board committees, and recommend that the Board establish any special committees as necessary to properly address ethical, legal or other matters that may arise from time to</w:t>
      </w:r>
      <w:r>
        <w:rPr>
          <w:spacing w:val="-11"/>
        </w:rPr>
        <w:t xml:space="preserve"> </w:t>
      </w:r>
      <w:r>
        <w:t>time.</w:t>
      </w:r>
    </w:p>
    <w:p w:rsidRPr="009D2FFD" w:rsidR="009D2FFD" w:rsidP="009D2FFD" w:rsidRDefault="009D2FFD" w14:paraId="6D76836A" w14:textId="77777777">
      <w:pPr>
        <w:pStyle w:val="ListParagraph"/>
        <w:tabs>
          <w:tab w:val="left" w:pos="1541"/>
        </w:tabs>
        <w:kinsoku w:val="0"/>
        <w:overflowPunct w:val="0"/>
        <w:spacing w:after="0"/>
        <w:ind w:left="820" w:right="119"/>
        <w:contextualSpacing w:val="0"/>
        <w:jc w:val="both"/>
      </w:pPr>
    </w:p>
    <w:p w:rsidR="00055D3E" w:rsidP="0048054F" w:rsidRDefault="00B57F56" w14:paraId="0CE3BEA5" w14:textId="77777777">
      <w:pPr>
        <w:pStyle w:val="ListParagraph"/>
        <w:numPr>
          <w:ilvl w:val="0"/>
          <w:numId w:val="17"/>
        </w:numPr>
        <w:tabs>
          <w:tab w:val="left" w:pos="1541"/>
        </w:tabs>
        <w:kinsoku w:val="0"/>
        <w:overflowPunct w:val="0"/>
        <w:spacing w:after="0"/>
        <w:ind w:right="121" w:firstLine="720"/>
        <w:contextualSpacing w:val="0"/>
        <w:jc w:val="both"/>
      </w:pPr>
      <w:r>
        <w:rPr>
          <w:b/>
          <w:bCs/>
        </w:rPr>
        <w:t xml:space="preserve">Review Changed Circumstances of Directors. </w:t>
      </w:r>
      <w:r>
        <w:t>The Committee shall review the appropriateness</w:t>
      </w:r>
      <w:r>
        <w:rPr>
          <w:spacing w:val="-8"/>
        </w:rPr>
        <w:t xml:space="preserve"> </w:t>
      </w:r>
      <w:r>
        <w:t>of</w:t>
      </w:r>
      <w:r>
        <w:rPr>
          <w:spacing w:val="-7"/>
        </w:rPr>
        <w:t xml:space="preserve"> </w:t>
      </w:r>
      <w:r>
        <w:t>a</w:t>
      </w:r>
      <w:r>
        <w:rPr>
          <w:spacing w:val="-9"/>
        </w:rPr>
        <w:t xml:space="preserve"> </w:t>
      </w:r>
      <w:r>
        <w:t>director’s</w:t>
      </w:r>
      <w:r>
        <w:rPr>
          <w:spacing w:val="-9"/>
        </w:rPr>
        <w:t xml:space="preserve"> </w:t>
      </w:r>
      <w:r>
        <w:t>continued</w:t>
      </w:r>
      <w:r>
        <w:rPr>
          <w:spacing w:val="-6"/>
        </w:rPr>
        <w:t xml:space="preserve"> </w:t>
      </w:r>
      <w:r>
        <w:t>Board</w:t>
      </w:r>
      <w:r>
        <w:rPr>
          <w:spacing w:val="-8"/>
        </w:rPr>
        <w:t xml:space="preserve"> </w:t>
      </w:r>
      <w:r>
        <w:t>and</w:t>
      </w:r>
      <w:r>
        <w:rPr>
          <w:spacing w:val="-9"/>
        </w:rPr>
        <w:t xml:space="preserve"> </w:t>
      </w:r>
      <w:r>
        <w:t>committee</w:t>
      </w:r>
      <w:r>
        <w:rPr>
          <w:spacing w:val="-9"/>
        </w:rPr>
        <w:t xml:space="preserve"> </w:t>
      </w:r>
      <w:r>
        <w:t>membership</w:t>
      </w:r>
      <w:r>
        <w:rPr>
          <w:spacing w:val="-7"/>
        </w:rPr>
        <w:t xml:space="preserve"> </w:t>
      </w:r>
      <w:r>
        <w:t>in</w:t>
      </w:r>
      <w:r>
        <w:rPr>
          <w:spacing w:val="-8"/>
        </w:rPr>
        <w:t xml:space="preserve"> </w:t>
      </w:r>
      <w:r>
        <w:t>light</w:t>
      </w:r>
      <w:r>
        <w:rPr>
          <w:spacing w:val="-7"/>
        </w:rPr>
        <w:t xml:space="preserve"> </w:t>
      </w:r>
      <w:r>
        <w:t>of</w:t>
      </w:r>
      <w:r>
        <w:rPr>
          <w:spacing w:val="-7"/>
        </w:rPr>
        <w:t xml:space="preserve"> </w:t>
      </w:r>
      <w:r>
        <w:t>any</w:t>
      </w:r>
      <w:r>
        <w:rPr>
          <w:spacing w:val="-10"/>
        </w:rPr>
        <w:t xml:space="preserve"> </w:t>
      </w:r>
      <w:r>
        <w:t>change in the director’s employment, relationship with the Company or any other changed circumstance that could affect the director’s independence, qualifications or</w:t>
      </w:r>
      <w:r>
        <w:rPr>
          <w:spacing w:val="-5"/>
        </w:rPr>
        <w:t xml:space="preserve"> </w:t>
      </w:r>
      <w:r>
        <w:t>availability.</w:t>
      </w:r>
    </w:p>
    <w:p w:rsidRPr="0048054F" w:rsidR="0048054F" w:rsidP="0048054F" w:rsidRDefault="0048054F" w14:paraId="1815700C" w14:textId="77777777">
      <w:pPr>
        <w:pStyle w:val="ListParagraph"/>
        <w:tabs>
          <w:tab w:val="left" w:pos="1541"/>
        </w:tabs>
        <w:kinsoku w:val="0"/>
        <w:overflowPunct w:val="0"/>
        <w:spacing w:after="0"/>
        <w:ind w:left="820" w:right="121"/>
        <w:contextualSpacing w:val="0"/>
        <w:jc w:val="both"/>
      </w:pPr>
    </w:p>
    <w:p w:rsidR="00055D3E" w:rsidP="0048054F" w:rsidRDefault="00B57F56" w14:paraId="0978475E" w14:textId="77777777">
      <w:pPr>
        <w:pStyle w:val="ListParagraph"/>
        <w:numPr>
          <w:ilvl w:val="0"/>
          <w:numId w:val="17"/>
        </w:numPr>
        <w:tabs>
          <w:tab w:val="left" w:pos="1541"/>
        </w:tabs>
        <w:kinsoku w:val="0"/>
        <w:overflowPunct w:val="0"/>
        <w:spacing w:after="0"/>
        <w:ind w:right="117" w:firstLine="720"/>
        <w:contextualSpacing w:val="0"/>
        <w:jc w:val="both"/>
      </w:pPr>
      <w:r>
        <w:rPr>
          <w:b/>
          <w:bCs/>
        </w:rPr>
        <w:t>Review Corporate Governance Guidelines</w:t>
      </w:r>
      <w:r>
        <w:t>. The Committee shall periodically review and reassess the adequacy of the Corporate Governance Guidelines and recommend to</w:t>
      </w:r>
      <w:r>
        <w:rPr>
          <w:spacing w:val="-19"/>
        </w:rPr>
        <w:t xml:space="preserve"> </w:t>
      </w:r>
      <w:r>
        <w:t>the Board any changes deemed</w:t>
      </w:r>
      <w:r>
        <w:rPr>
          <w:spacing w:val="-5"/>
        </w:rPr>
        <w:t xml:space="preserve"> </w:t>
      </w:r>
      <w:r>
        <w:t>appropriate.</w:t>
      </w:r>
    </w:p>
    <w:p w:rsidRPr="0048054F" w:rsidR="0048054F" w:rsidP="0048054F" w:rsidRDefault="0048054F" w14:paraId="66568DCE" w14:textId="77777777">
      <w:pPr>
        <w:pStyle w:val="ListParagraph"/>
        <w:tabs>
          <w:tab w:val="left" w:pos="1541"/>
        </w:tabs>
        <w:kinsoku w:val="0"/>
        <w:overflowPunct w:val="0"/>
        <w:spacing w:after="0"/>
        <w:ind w:left="820" w:right="117"/>
        <w:contextualSpacing w:val="0"/>
        <w:jc w:val="both"/>
      </w:pPr>
    </w:p>
    <w:p w:rsidR="00055D3E" w:rsidP="0048054F" w:rsidRDefault="00B57F56" w14:paraId="218AFB91" w14:textId="77777777">
      <w:pPr>
        <w:pStyle w:val="ListParagraph"/>
        <w:numPr>
          <w:ilvl w:val="0"/>
          <w:numId w:val="17"/>
        </w:numPr>
        <w:tabs>
          <w:tab w:val="left" w:pos="1541"/>
        </w:tabs>
        <w:kinsoku w:val="0"/>
        <w:overflowPunct w:val="0"/>
        <w:spacing w:after="0"/>
        <w:ind w:right="115" w:firstLine="720"/>
        <w:contextualSpacing w:val="0"/>
        <w:jc w:val="both"/>
      </w:pPr>
      <w:r>
        <w:rPr>
          <w:b/>
          <w:bCs/>
        </w:rPr>
        <w:t xml:space="preserve">Evaluate Shareholder Proposals. </w:t>
      </w:r>
      <w:r>
        <w:t>The Committee shall evaluate and make recommendations to the Board regarding shareholder</w:t>
      </w:r>
      <w:r>
        <w:rPr>
          <w:spacing w:val="-2"/>
        </w:rPr>
        <w:t xml:space="preserve"> </w:t>
      </w:r>
      <w:r>
        <w:t>proposals.</w:t>
      </w:r>
    </w:p>
    <w:p w:rsidRPr="0048054F" w:rsidR="0048054F" w:rsidP="0048054F" w:rsidRDefault="0048054F" w14:paraId="6BE1BA72" w14:textId="77777777">
      <w:pPr>
        <w:pStyle w:val="ListParagraph"/>
        <w:tabs>
          <w:tab w:val="left" w:pos="1541"/>
        </w:tabs>
        <w:kinsoku w:val="0"/>
        <w:overflowPunct w:val="0"/>
        <w:spacing w:after="0"/>
        <w:ind w:left="820" w:right="115"/>
        <w:contextualSpacing w:val="0"/>
        <w:jc w:val="both"/>
      </w:pPr>
    </w:p>
    <w:p w:rsidR="00780C9E" w:rsidP="00780C9E" w:rsidRDefault="00B57F56" w14:paraId="766FE207" w14:textId="77777777">
      <w:pPr>
        <w:pStyle w:val="ListParagraph"/>
        <w:numPr>
          <w:ilvl w:val="0"/>
          <w:numId w:val="17"/>
        </w:numPr>
        <w:tabs>
          <w:tab w:val="left" w:pos="1541"/>
        </w:tabs>
        <w:kinsoku w:val="0"/>
        <w:overflowPunct w:val="0"/>
        <w:spacing w:after="0"/>
        <w:ind w:right="119" w:firstLine="720"/>
        <w:contextualSpacing w:val="0"/>
        <w:jc w:val="both"/>
      </w:pPr>
      <w:r>
        <w:rPr>
          <w:b/>
          <w:bCs/>
        </w:rPr>
        <w:t xml:space="preserve">Annual Performance Evaluation. </w:t>
      </w:r>
      <w:r>
        <w:t>The Committee shall administer annual performance evaluations of the Board and its committees, including a review of this Committee by its members, and present the evaluations to the</w:t>
      </w:r>
      <w:r>
        <w:rPr>
          <w:spacing w:val="-6"/>
        </w:rPr>
        <w:t xml:space="preserve"> </w:t>
      </w:r>
      <w:r>
        <w:t>Board.</w:t>
      </w:r>
    </w:p>
    <w:p w:rsidRPr="00780C9E" w:rsidR="00780C9E" w:rsidP="00780C9E" w:rsidRDefault="00780C9E" w14:paraId="00F0C87A" w14:textId="77777777">
      <w:pPr>
        <w:pStyle w:val="ListParagraph"/>
        <w:rPr>
          <w:b/>
          <w:bCs/>
        </w:rPr>
      </w:pPr>
    </w:p>
    <w:p w:rsidR="00780C9E" w:rsidP="00780C9E" w:rsidRDefault="00B57F56" w14:paraId="7013D63B" w14:textId="76E3831F">
      <w:pPr>
        <w:pStyle w:val="ListParagraph"/>
        <w:numPr>
          <w:ilvl w:val="0"/>
          <w:numId w:val="17"/>
        </w:numPr>
        <w:tabs>
          <w:tab w:val="left" w:pos="1541"/>
        </w:tabs>
        <w:kinsoku w:val="0"/>
        <w:overflowPunct w:val="0"/>
        <w:spacing w:after="0"/>
        <w:ind w:right="119" w:firstLine="720"/>
        <w:contextualSpacing w:val="0"/>
        <w:jc w:val="both"/>
      </w:pPr>
      <w:r w:rsidRPr="00780C9E">
        <w:rPr>
          <w:b/>
          <w:bCs/>
        </w:rPr>
        <w:t xml:space="preserve">Review Committee Charter. </w:t>
      </w:r>
      <w:r>
        <w:t>The Committee shall review and reassess the adequacy of this Charter at least once a year, and recommend any proposed changes to the</w:t>
      </w:r>
      <w:r w:rsidRPr="00780C9E">
        <w:rPr>
          <w:spacing w:val="-41"/>
        </w:rPr>
        <w:t xml:space="preserve"> </w:t>
      </w:r>
      <w:r w:rsidR="00780C9E">
        <w:rPr>
          <w:spacing w:val="-41"/>
        </w:rPr>
        <w:t xml:space="preserve"> </w:t>
      </w:r>
      <w:r>
        <w:t>Board.</w:t>
      </w:r>
      <w:bookmarkStart w:name="_GoBack" w:id="0"/>
      <w:bookmarkEnd w:id="0"/>
    </w:p>
    <w:p w:rsidRPr="00780C9E" w:rsidR="00780C9E" w:rsidP="00780C9E" w:rsidRDefault="00780C9E" w14:paraId="279D7A2B" w14:textId="77777777">
      <w:pPr>
        <w:pStyle w:val="ListParagraph"/>
        <w:tabs>
          <w:tab w:val="left" w:pos="1541"/>
        </w:tabs>
        <w:kinsoku w:val="0"/>
        <w:overflowPunct w:val="0"/>
        <w:spacing w:after="0"/>
        <w:ind w:left="820" w:right="119"/>
        <w:contextualSpacing w:val="0"/>
        <w:jc w:val="both"/>
      </w:pPr>
    </w:p>
    <w:p w:rsidRPr="00945F4B" w:rsidR="00055D3E" w:rsidP="00B66C37" w:rsidRDefault="00B57F56" w14:paraId="680FA7B4" w14:textId="27B42F0F">
      <w:pPr>
        <w:pStyle w:val="ListParagraph"/>
        <w:numPr>
          <w:ilvl w:val="0"/>
          <w:numId w:val="18"/>
        </w:numPr>
        <w:tabs>
          <w:tab w:val="left" w:pos="821"/>
          <w:tab w:val="left" w:pos="1541"/>
        </w:tabs>
        <w:kinsoku w:val="0"/>
        <w:overflowPunct w:val="0"/>
        <w:spacing w:before="79" w:after="0"/>
        <w:ind w:right="120"/>
        <w:contextualSpacing w:val="0"/>
        <w:jc w:val="both"/>
        <w:rPr>
          <w:b/>
        </w:rPr>
      </w:pPr>
      <w:r w:rsidRPr="00945F4B">
        <w:rPr>
          <w:b/>
        </w:rPr>
        <w:t>GUIDELINES FOR SELECTING DIRECTOR</w:t>
      </w:r>
      <w:r w:rsidRPr="00945F4B">
        <w:rPr>
          <w:b/>
          <w:spacing w:val="-3"/>
        </w:rPr>
        <w:t xml:space="preserve"> </w:t>
      </w:r>
      <w:r w:rsidRPr="00945F4B">
        <w:rPr>
          <w:b/>
        </w:rPr>
        <w:t>NOMINEES</w:t>
      </w:r>
    </w:p>
    <w:p w:rsidRPr="00EC5610" w:rsidR="00EC5610" w:rsidP="00EC5610" w:rsidRDefault="00EC5610" w14:paraId="3BA196BB" w14:textId="77777777">
      <w:pPr>
        <w:pStyle w:val="Heading1"/>
        <w:numPr>
          <w:ilvl w:val="0"/>
          <w:numId w:val="0"/>
        </w:numPr>
        <w:tabs>
          <w:tab w:val="left" w:pos="821"/>
        </w:tabs>
        <w:kinsoku w:val="0"/>
        <w:overflowPunct w:val="0"/>
        <w:spacing w:before="79" w:after="0"/>
        <w:ind w:left="820"/>
        <w:rPr>
          <w:b/>
        </w:rPr>
      </w:pPr>
    </w:p>
    <w:p w:rsidRPr="00EC5610" w:rsidR="00055D3E" w:rsidP="00EC5610" w:rsidRDefault="00B57F56" w14:paraId="412064D1" w14:textId="77777777">
      <w:pPr>
        <w:pStyle w:val="BodyText"/>
        <w:kinsoku w:val="0"/>
        <w:overflowPunct w:val="0"/>
        <w:ind w:left="100" w:right="118" w:firstLine="719"/>
        <w:jc w:val="both"/>
      </w:pPr>
      <w:r>
        <w:t>The Committee will consider persons identified by its members, management, shareholders, investment banker and others as determined advisable by the Committee. The guidelines for selecting nominees are as follows:</w:t>
      </w:r>
    </w:p>
    <w:p w:rsidR="00055D3E" w:rsidP="00EC5610" w:rsidRDefault="00B57F56" w14:paraId="12C87A73" w14:textId="77777777">
      <w:pPr>
        <w:pStyle w:val="ListParagraph"/>
        <w:numPr>
          <w:ilvl w:val="0"/>
          <w:numId w:val="16"/>
        </w:numPr>
        <w:tabs>
          <w:tab w:val="left" w:pos="1541"/>
        </w:tabs>
        <w:kinsoku w:val="0"/>
        <w:overflowPunct w:val="0"/>
        <w:spacing w:before="1" w:after="0"/>
        <w:ind w:right="119" w:firstLine="720"/>
        <w:contextualSpacing w:val="0"/>
        <w:jc w:val="both"/>
      </w:pPr>
      <w:r>
        <w:t>The person should have demonstrated notable or significant achievements in business, education or public</w:t>
      </w:r>
      <w:r>
        <w:rPr>
          <w:spacing w:val="-3"/>
        </w:rPr>
        <w:t xml:space="preserve"> </w:t>
      </w:r>
      <w:r>
        <w:t>service;</w:t>
      </w:r>
    </w:p>
    <w:p w:rsidRPr="00EC5610" w:rsidR="00EC5610" w:rsidP="00EC5610" w:rsidRDefault="00EC5610" w14:paraId="300E3D0F" w14:textId="77777777">
      <w:pPr>
        <w:pStyle w:val="ListParagraph"/>
        <w:tabs>
          <w:tab w:val="left" w:pos="1541"/>
        </w:tabs>
        <w:kinsoku w:val="0"/>
        <w:overflowPunct w:val="0"/>
        <w:spacing w:before="1" w:after="0"/>
        <w:ind w:left="820" w:right="119"/>
        <w:contextualSpacing w:val="0"/>
        <w:jc w:val="both"/>
      </w:pPr>
    </w:p>
    <w:p w:rsidR="00055D3E" w:rsidP="00EC5610" w:rsidRDefault="00B57F56" w14:paraId="2D493387" w14:textId="77777777">
      <w:pPr>
        <w:pStyle w:val="ListParagraph"/>
        <w:numPr>
          <w:ilvl w:val="0"/>
          <w:numId w:val="16"/>
        </w:numPr>
        <w:tabs>
          <w:tab w:val="left" w:pos="1541"/>
        </w:tabs>
        <w:kinsoku w:val="0"/>
        <w:overflowPunct w:val="0"/>
        <w:spacing w:before="1" w:after="0"/>
        <w:ind w:right="123" w:firstLine="720"/>
        <w:contextualSpacing w:val="0"/>
        <w:jc w:val="both"/>
      </w:pPr>
      <w:r>
        <w:t>The person should possess the requisite intelligence, education and experience to make a significant contribution to the Board and bring a range of skills, diverse perspectives and backgrounds to its deliberations;</w:t>
      </w:r>
      <w:r>
        <w:rPr>
          <w:spacing w:val="-1"/>
        </w:rPr>
        <w:t xml:space="preserve"> </w:t>
      </w:r>
      <w:r>
        <w:t>and</w:t>
      </w:r>
    </w:p>
    <w:p w:rsidRPr="00EC5610" w:rsidR="00EC5610" w:rsidP="00EC5610" w:rsidRDefault="00EC5610" w14:paraId="6C4A9C08" w14:textId="77777777">
      <w:pPr>
        <w:pStyle w:val="ListParagraph"/>
        <w:tabs>
          <w:tab w:val="left" w:pos="1541"/>
        </w:tabs>
        <w:kinsoku w:val="0"/>
        <w:overflowPunct w:val="0"/>
        <w:spacing w:before="1" w:after="0"/>
        <w:ind w:left="820" w:right="123"/>
        <w:contextualSpacing w:val="0"/>
        <w:jc w:val="both"/>
      </w:pPr>
    </w:p>
    <w:p w:rsidR="00055D3E" w:rsidP="00EC5610" w:rsidRDefault="00B57F56" w14:paraId="0550BE85" w14:textId="77777777">
      <w:pPr>
        <w:pStyle w:val="ListParagraph"/>
        <w:numPr>
          <w:ilvl w:val="0"/>
          <w:numId w:val="16"/>
        </w:numPr>
        <w:tabs>
          <w:tab w:val="left" w:pos="1541"/>
        </w:tabs>
        <w:kinsoku w:val="0"/>
        <w:overflowPunct w:val="0"/>
        <w:spacing w:after="0"/>
        <w:ind w:right="124" w:firstLine="720"/>
        <w:contextualSpacing w:val="0"/>
        <w:jc w:val="both"/>
      </w:pPr>
      <w:r>
        <w:t>The nominee should have the highest ethical standards, a strong sense of professionalism and intense dedication to serving the interests of the</w:t>
      </w:r>
      <w:r>
        <w:rPr>
          <w:spacing w:val="-3"/>
        </w:rPr>
        <w:t xml:space="preserve"> </w:t>
      </w:r>
      <w:r>
        <w:t>shareholders.</w:t>
      </w:r>
    </w:p>
    <w:p w:rsidRPr="00EC5610" w:rsidR="00EC5610" w:rsidP="00EC5610" w:rsidRDefault="00EC5610" w14:paraId="05A99F1B" w14:textId="77777777">
      <w:pPr>
        <w:pStyle w:val="ListParagraph"/>
        <w:tabs>
          <w:tab w:val="left" w:pos="1541"/>
        </w:tabs>
        <w:kinsoku w:val="0"/>
        <w:overflowPunct w:val="0"/>
        <w:spacing w:after="0"/>
        <w:ind w:left="820" w:right="124"/>
        <w:contextualSpacing w:val="0"/>
        <w:jc w:val="both"/>
      </w:pPr>
    </w:p>
    <w:p w:rsidR="00055D3E" w:rsidP="00EC5610" w:rsidRDefault="00B57F56" w14:paraId="5749776B" w14:textId="77777777">
      <w:pPr>
        <w:pStyle w:val="Heading1"/>
        <w:numPr>
          <w:ilvl w:val="0"/>
          <w:numId w:val="18"/>
        </w:numPr>
        <w:tabs>
          <w:tab w:val="left" w:pos="821"/>
        </w:tabs>
        <w:kinsoku w:val="0"/>
        <w:overflowPunct w:val="0"/>
        <w:spacing w:after="0"/>
        <w:rPr>
          <w:b/>
        </w:rPr>
      </w:pPr>
      <w:r w:rsidRPr="00EC5610">
        <w:rPr>
          <w:b/>
        </w:rPr>
        <w:t>ADOPTION</w:t>
      </w:r>
    </w:p>
    <w:p w:rsidRPr="00EC5610" w:rsidR="00EC5610" w:rsidP="00EC5610" w:rsidRDefault="00EC5610" w14:paraId="38772EF2" w14:textId="77777777">
      <w:pPr>
        <w:pStyle w:val="Heading1"/>
        <w:numPr>
          <w:ilvl w:val="0"/>
          <w:numId w:val="0"/>
        </w:numPr>
        <w:tabs>
          <w:tab w:val="left" w:pos="821"/>
        </w:tabs>
        <w:kinsoku w:val="0"/>
        <w:overflowPunct w:val="0"/>
        <w:spacing w:after="0"/>
        <w:ind w:left="820"/>
        <w:rPr>
          <w:b/>
        </w:rPr>
      </w:pPr>
    </w:p>
    <w:p w:rsidR="00055D3E" w:rsidP="00055D3E" w:rsidRDefault="00B57F56" w14:paraId="4F50C30B" w14:textId="77777777">
      <w:pPr>
        <w:pStyle w:val="BodyText"/>
        <w:kinsoku w:val="0"/>
        <w:overflowPunct w:val="0"/>
        <w:ind w:left="100" w:right="115" w:firstLine="719"/>
        <w:jc w:val="both"/>
      </w:pPr>
      <w:r>
        <w:t xml:space="preserve">This Charter supersedes and replaces any and all prior Nominating Committee charters of the </w:t>
      </w:r>
      <w:r>
        <w:lastRenderedPageBreak/>
        <w:t>Company.</w:t>
      </w:r>
    </w:p>
    <w:p w:rsidR="00055D3E" w:rsidP="00055D3E" w:rsidRDefault="00055D3E" w14:paraId="6857619F" w14:textId="77777777">
      <w:pPr>
        <w:pStyle w:val="BodyText"/>
        <w:kinsoku w:val="0"/>
        <w:overflowPunct w:val="0"/>
        <w:spacing w:before="1"/>
        <w:rPr>
          <w:sz w:val="13"/>
          <w:szCs w:val="13"/>
        </w:rPr>
      </w:pPr>
    </w:p>
    <w:p w:rsidR="00055D3E" w:rsidP="00055D3E" w:rsidRDefault="00B57F56" w14:paraId="7B490ECA" w14:textId="77777777">
      <w:pPr>
        <w:pStyle w:val="BodyText"/>
        <w:kinsoku w:val="0"/>
        <w:overflowPunct w:val="0"/>
        <w:spacing w:before="89"/>
        <w:ind w:left="4102" w:right="4117"/>
        <w:jc w:val="center"/>
      </w:pPr>
      <w:r>
        <w:t>*   *   *   *   *</w:t>
      </w:r>
    </w:p>
    <w:p w:rsidRPr="000A28F8" w:rsidR="008B690D" w:rsidP="000A28F8" w:rsidRDefault="008B690D" w14:paraId="3CC94927" w14:textId="77777777">
      <w:pPr>
        <w:pStyle w:val="BodyText"/>
      </w:pPr>
    </w:p>
    <w:sectPr w:rsidRPr="000A28F8" w:rsidR="008B690D" w:rsidSect="00055D3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56" w:rsidRDefault="00B57F56" w14:paraId="07D6317A" w14:textId="77777777">
      <w:r>
        <w:separator/>
      </w:r>
    </w:p>
  </w:endnote>
  <w:endnote w:type="continuationSeparator" w:id="0">
    <w:p w:rsidR="00B57F56" w:rsidRDefault="00B57F56" w14:paraId="68FC35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A28F8" w:rsidR="000A28F8" w:rsidP="000A28F8" w:rsidRDefault="00B57F56" w14:paraId="137FA253" w14:textId="2DD7E070">
    <w:pPr>
      <w:pStyle w:val="Footer"/>
    </w:pPr>
    <w:r>
      <w:t xml:space="preserve"> </w:t>
    </w:r>
    <w:r>
      <w:ptab w:alignment="center" w:relativeTo="margin" w:leader="none"/>
    </w:r>
    <w:r>
      <w:fldChar w:fldCharType="begin"/>
    </w:r>
    <w:r>
      <w:instrText xml:space="preserve"> PAGE †* Arabic  \* MERGEFORMAT </w:instrText>
    </w:r>
    <w:r>
      <w:fldChar w:fldCharType="separate"/>
    </w:r>
    <w:r w:rsidR="00780C9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56" w:rsidRDefault="00B57F56" w14:paraId="4E5DC667" w14:textId="77777777">
      <w:r>
        <w:separator/>
      </w:r>
    </w:p>
  </w:footnote>
  <w:footnote w:type="continuationSeparator" w:id="0">
    <w:p w:rsidR="00B57F56" w:rsidRDefault="00B57F56" w14:paraId="24FEA54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15:restartNumberingAfterBreak="0">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9E1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5936FF76"/>
    <w:lvl w:ilvl="0">
      <w:start w:val="1"/>
      <w:numFmt w:val="upperRoman"/>
      <w:lvlText w:val="%1."/>
      <w:lvlJc w:val="left"/>
      <w:pPr>
        <w:ind w:left="820" w:hanging="720"/>
      </w:pPr>
      <w:rPr>
        <w:rFonts w:ascii="Times New Roman" w:hAnsi="Times New Roman" w:cs="Times New Roman"/>
        <w:b/>
        <w:bCs/>
        <w:w w:val="99"/>
        <w:sz w:val="22"/>
        <w:szCs w:val="22"/>
      </w:rPr>
    </w:lvl>
    <w:lvl w:ilvl="1">
      <w:numFmt w:val="bullet"/>
      <w:lvlText w:val=""/>
      <w:lvlJc w:val="left"/>
      <w:pPr>
        <w:ind w:left="1180" w:hanging="360"/>
      </w:pPr>
      <w:rPr>
        <w:rFonts w:ascii="Symbol" w:hAnsi="Symbol" w:cs="Symbol"/>
        <w:b w:val="0"/>
        <w:bCs w:val="0"/>
        <w:w w:val="100"/>
        <w:sz w:val="24"/>
        <w:szCs w:val="24"/>
      </w:rPr>
    </w:lvl>
    <w:lvl w:ilvl="2">
      <w:numFmt w:val="bullet"/>
      <w:lvlText w:val="•"/>
      <w:lvlJc w:val="left"/>
      <w:pPr>
        <w:ind w:left="1289" w:hanging="360"/>
      </w:pPr>
    </w:lvl>
    <w:lvl w:ilvl="3">
      <w:numFmt w:val="bullet"/>
      <w:lvlText w:val="•"/>
      <w:lvlJc w:val="left"/>
      <w:pPr>
        <w:ind w:left="1398" w:hanging="360"/>
      </w:pPr>
    </w:lvl>
    <w:lvl w:ilvl="4">
      <w:numFmt w:val="bullet"/>
      <w:lvlText w:val="•"/>
      <w:lvlJc w:val="left"/>
      <w:pPr>
        <w:ind w:left="1507" w:hanging="360"/>
      </w:pPr>
    </w:lvl>
    <w:lvl w:ilvl="5">
      <w:numFmt w:val="bullet"/>
      <w:lvlText w:val="•"/>
      <w:lvlJc w:val="left"/>
      <w:pPr>
        <w:ind w:left="1617" w:hanging="360"/>
      </w:pPr>
    </w:lvl>
    <w:lvl w:ilvl="6">
      <w:numFmt w:val="bullet"/>
      <w:lvlText w:val="•"/>
      <w:lvlJc w:val="left"/>
      <w:pPr>
        <w:ind w:left="1726" w:hanging="360"/>
      </w:pPr>
    </w:lvl>
    <w:lvl w:ilvl="7">
      <w:numFmt w:val="bullet"/>
      <w:lvlText w:val="•"/>
      <w:lvlJc w:val="left"/>
      <w:pPr>
        <w:ind w:left="1835" w:hanging="360"/>
      </w:pPr>
    </w:lvl>
    <w:lvl w:ilvl="8">
      <w:numFmt w:val="bullet"/>
      <w:lvlText w:val="•"/>
      <w:lvlJc w:val="left"/>
      <w:pPr>
        <w:ind w:left="1945" w:hanging="360"/>
      </w:pPr>
    </w:lvl>
  </w:abstractNum>
  <w:abstractNum w:abstractNumId="11" w15:restartNumberingAfterBreak="0">
    <w:nsid w:val="00000403"/>
    <w:multiLevelType w:val="multilevel"/>
    <w:tmpl w:val="ADE830F6"/>
    <w:lvl w:ilvl="0">
      <w:start w:val="1"/>
      <w:numFmt w:val="decimal"/>
      <w:lvlText w:val="%1."/>
      <w:lvlJc w:val="left"/>
      <w:pPr>
        <w:ind w:left="100" w:hanging="720"/>
      </w:pPr>
      <w:rPr>
        <w:rFonts w:ascii="Times New Roman" w:hAnsi="Times New Roman" w:cs="Times New Roman"/>
        <w:b/>
        <w:bCs/>
        <w:spacing w:val="-14"/>
        <w:w w:val="99"/>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2" w15:restartNumberingAfterBreak="0">
    <w:nsid w:val="00000404"/>
    <w:multiLevelType w:val="multilevel"/>
    <w:tmpl w:val="A420E088"/>
    <w:lvl w:ilvl="0">
      <w:start w:val="1"/>
      <w:numFmt w:val="decimal"/>
      <w:lvlText w:val="%1."/>
      <w:lvlJc w:val="left"/>
      <w:pPr>
        <w:ind w:left="100" w:hanging="720"/>
      </w:pPr>
      <w:rPr>
        <w:rFonts w:ascii="Times New Roman" w:hAnsi="Times New Roman" w:cs="Times New Roman"/>
        <w:b/>
        <w:bCs/>
        <w:spacing w:val="-3"/>
        <w:w w:val="99"/>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3" w15:restartNumberingAfterBreak="0">
    <w:nsid w:val="2EF4039B"/>
    <w:multiLevelType w:val="multilevel"/>
    <w:tmpl w:val="9942EF2A"/>
    <w:name w:val="KE General (1)-Scheme 1"/>
    <w:lvl w:ilvl="0">
      <w:start w:val="1"/>
      <w:numFmt w:val="decimal"/>
      <w:pStyle w:val="Heading1"/>
      <w:lvlText w:val="%1."/>
      <w:lvlJc w:val="left"/>
      <w:pPr>
        <w:tabs>
          <w:tab w:val="num" w:pos="1440"/>
        </w:tabs>
        <w:ind w:left="0" w:firstLine="720"/>
      </w:pPr>
      <w:rPr>
        <w:rFonts w:hint="default"/>
        <w:b w:val="0"/>
        <w:i w:val="0"/>
        <w:caps w:val="0"/>
        <w:color w:val="010000"/>
        <w:u w:val="none"/>
      </w:rPr>
    </w:lvl>
    <w:lvl w:ilvl="1">
      <w:start w:val="1"/>
      <w:numFmt w:val="lowerLetter"/>
      <w:pStyle w:val="Heading2"/>
      <w:lvlText w:val="(%2)"/>
      <w:lvlJc w:val="left"/>
      <w:pPr>
        <w:tabs>
          <w:tab w:val="num" w:pos="2160"/>
        </w:tabs>
        <w:ind w:left="720" w:firstLine="720"/>
      </w:pPr>
      <w:rPr>
        <w:rFonts w:hint="default"/>
        <w:b w:val="0"/>
        <w:i w:val="0"/>
        <w:color w:val="010000"/>
        <w:u w:val="none"/>
      </w:rPr>
    </w:lvl>
    <w:lvl w:ilvl="2">
      <w:start w:val="1"/>
      <w:numFmt w:val="lowerRoman"/>
      <w:pStyle w:val="Heading3"/>
      <w:lvlText w:val="(%3)"/>
      <w:lvlJc w:val="left"/>
      <w:pPr>
        <w:tabs>
          <w:tab w:val="num" w:pos="2880"/>
        </w:tabs>
        <w:ind w:left="1440" w:firstLine="720"/>
      </w:pPr>
      <w:rPr>
        <w:rFonts w:hint="default"/>
        <w:b w:val="0"/>
        <w:i w:val="0"/>
        <w:color w:val="010000"/>
        <w:u w:val="none"/>
      </w:rPr>
    </w:lvl>
    <w:lvl w:ilvl="3">
      <w:start w:val="1"/>
      <w:numFmt w:val="decimal"/>
      <w:pStyle w:val="Heading4"/>
      <w:lvlText w:val="(%4)"/>
      <w:lvlJc w:val="left"/>
      <w:pPr>
        <w:tabs>
          <w:tab w:val="num" w:pos="3600"/>
        </w:tabs>
        <w:ind w:left="2160" w:firstLine="720"/>
      </w:pPr>
      <w:rPr>
        <w:rFonts w:hint="default"/>
        <w:b w:val="0"/>
        <w:i w:val="0"/>
        <w:color w:val="010000"/>
        <w:u w:val="none"/>
      </w:rPr>
    </w:lvl>
    <w:lvl w:ilvl="4">
      <w:start w:val="1"/>
      <w:numFmt w:val="lowerLetter"/>
      <w:pStyle w:val="Heading5"/>
      <w:lvlText w:val="%5."/>
      <w:lvlJc w:val="left"/>
      <w:pPr>
        <w:tabs>
          <w:tab w:val="num" w:pos="4320"/>
        </w:tabs>
        <w:ind w:left="2880" w:firstLine="720"/>
      </w:pPr>
      <w:rPr>
        <w:rFonts w:hint="default"/>
        <w:b w:val="0"/>
        <w:i w:val="0"/>
        <w:color w:val="010000"/>
        <w:u w:val="none"/>
      </w:rPr>
    </w:lvl>
    <w:lvl w:ilvl="5">
      <w:start w:val="1"/>
      <w:numFmt w:val="lowerRoman"/>
      <w:pStyle w:val="Heading6"/>
      <w:lvlText w:val="%6."/>
      <w:lvlJc w:val="left"/>
      <w:pPr>
        <w:tabs>
          <w:tab w:val="num" w:pos="5040"/>
        </w:tabs>
        <w:ind w:left="3600" w:firstLine="720"/>
      </w:pPr>
      <w:rPr>
        <w:rFonts w:hint="default"/>
        <w:b w:val="0"/>
        <w:i w:val="0"/>
        <w:color w:val="010000"/>
        <w:u w:val="none"/>
      </w:rPr>
    </w:lvl>
    <w:lvl w:ilvl="6">
      <w:start w:val="1"/>
      <w:numFmt w:val="decimal"/>
      <w:pStyle w:val="Heading7"/>
      <w:lvlText w:val="%7)"/>
      <w:lvlJc w:val="left"/>
      <w:pPr>
        <w:tabs>
          <w:tab w:val="num" w:pos="5760"/>
        </w:tabs>
        <w:ind w:left="4320" w:firstLine="720"/>
      </w:pPr>
      <w:rPr>
        <w:rFonts w:hint="default"/>
        <w:b w:val="0"/>
        <w:i w:val="0"/>
        <w:color w:val="010000"/>
        <w:u w:val="none"/>
      </w:rPr>
    </w:lvl>
    <w:lvl w:ilvl="7">
      <w:start w:val="1"/>
      <w:numFmt w:val="lowerLetter"/>
      <w:pStyle w:val="Heading8"/>
      <w:lvlText w:val="%8)"/>
      <w:lvlJc w:val="left"/>
      <w:pPr>
        <w:tabs>
          <w:tab w:val="num" w:pos="6480"/>
        </w:tabs>
        <w:ind w:left="5040" w:firstLine="720"/>
      </w:pPr>
      <w:rPr>
        <w:rFonts w:hint="default"/>
        <w:b w:val="0"/>
        <w:i w:val="0"/>
        <w:color w:val="010000"/>
        <w:u w:val="none"/>
      </w:rPr>
    </w:lvl>
    <w:lvl w:ilvl="8">
      <w:start w:val="1"/>
      <w:numFmt w:val="lowerRoman"/>
      <w:pStyle w:val="Heading9"/>
      <w:lvlText w:val="%9)"/>
      <w:lvlJc w:val="left"/>
      <w:pPr>
        <w:tabs>
          <w:tab w:val="num" w:pos="7200"/>
        </w:tabs>
        <w:ind w:left="5760" w:firstLine="720"/>
      </w:pPr>
      <w:rPr>
        <w:rFonts w:hint="default"/>
        <w:b w:val="0"/>
        <w:i w:val="0"/>
        <w:color w:val="010000"/>
        <w:u w:val="none"/>
      </w:rPr>
    </w:lvl>
  </w:abstractNum>
  <w:abstractNum w:abstractNumId="14" w15:restartNumberingAfterBreak="0">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7"/>
  </w:num>
  <w:num w:numId="15">
    <w:abstractNumId w:val="16"/>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3E"/>
    <w:rsid w:val="00055D3E"/>
    <w:rsid w:val="000A28F8"/>
    <w:rsid w:val="00203AA3"/>
    <w:rsid w:val="0048054F"/>
    <w:rsid w:val="00532D6A"/>
    <w:rsid w:val="00543DF4"/>
    <w:rsid w:val="00780C9E"/>
    <w:rsid w:val="007F071C"/>
    <w:rsid w:val="008B690D"/>
    <w:rsid w:val="00945F4B"/>
    <w:rsid w:val="009D2FFD"/>
    <w:rsid w:val="00B161D0"/>
    <w:rsid w:val="00B37ACF"/>
    <w:rsid w:val="00B57F56"/>
    <w:rsid w:val="00BF4153"/>
    <w:rsid w:val="00C215E5"/>
    <w:rsid w:val="00D66FBB"/>
    <w:rsid w:val="00E8335C"/>
    <w:rsid w:val="00EC5610"/>
    <w:rsid w:val="00F0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2A610"/>
  <w15:chartTrackingRefBased/>
  <w15:docId w15:val="{D39520C5-7B34-4698-AE69-F821B44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26" w:defSemiHidden="0" w:defUnhideWhenUsed="0" w:defQFormat="0" w:count="371">
    <w:lsdException w:name="Normal" w:uiPriority="1" w:qFormat="1"/>
    <w:lsdException w:name="heading 1" w:uiPriority="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54" w:semiHidden="1"/>
    <w:lsdException w:name="toc 2" w:uiPriority="54" w:semiHidden="1"/>
    <w:lsdException w:name="toc 3" w:uiPriority="54" w:semiHidden="1"/>
    <w:lsdException w:name="toc 4" w:uiPriority="54" w:semiHidden="1"/>
    <w:lsdException w:name="toc 5" w:uiPriority="54" w:semiHidden="1" w:unhideWhenUsed="1"/>
    <w:lsdException w:name="toc 6" w:uiPriority="54" w:semiHidden="1" w:unhideWhenUsed="1"/>
    <w:lsdException w:name="toc 7" w:uiPriority="54" w:semiHidden="1" w:unhideWhenUsed="1"/>
    <w:lsdException w:name="toc 8" w:uiPriority="54" w:semiHidden="1" w:unhideWhenUsed="1"/>
    <w:lsdException w:name="toc 9" w:uiPriority="54" w:semiHidden="1" w:unhideWhenUsed="1"/>
    <w:lsdException w:name="Normal Indent" w:uiPriority="44" w:semiHidden="1" w:unhideWhenUsed="1"/>
    <w:lsdException w:name="footnote text" w:semiHidden="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uiPriority="54"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uiPriority="44" w:semiHidden="1" w:unhideWhenUsed="1"/>
    <w:lsdException w:name="endnote reference" w:semiHidden="1" w:unhideWhenUsed="1"/>
    <w:lsdException w:name="endnote text" w:semiHidden="1"/>
    <w:lsdException w:name="table of authorities" w:uiPriority="54" w:semiHidden="1" w:unhideWhenUsed="1"/>
    <w:lsdException w:name="macro" w:uiPriority="44" w:semiHidden="1" w:unhideWhenUsed="1"/>
    <w:lsdException w:name="toa heading" w:uiPriority="54" w:semiHidden="1"/>
    <w:lsdException w:name="List" w:semiHidden="1"/>
    <w:lsdException w:name="List Bullet" w:uiPriority="31" w:semiHidden="1" w:qFormat="1"/>
    <w:lsdException w:name="List Number" w:uiPriority="34" w:semiHidden="1" w:qFormat="1"/>
    <w:lsdException w:name="List 2" w:semiHidden="1"/>
    <w:lsdException w:name="List 3" w:semiHidden="1"/>
    <w:lsdException w:name="List 4" w:semiHidden="1"/>
    <w:lsdException w:name="List 5" w:semiHidden="1"/>
    <w:lsdException w:name="List Bullet 2" w:uiPriority="32" w:semiHidden="1" w:qFormat="1"/>
    <w:lsdException w:name="List Bullet 3" w:uiPriority="32" w:semiHidden="1"/>
    <w:lsdException w:name="List Bullet 4" w:uiPriority="32" w:semiHidden="1"/>
    <w:lsdException w:name="List Bullet 5" w:uiPriority="32" w:semiHidden="1"/>
    <w:lsdException w:name="List Number 2" w:uiPriority="35" w:semiHidden="1" w:qFormat="1"/>
    <w:lsdException w:name="List Number 3" w:uiPriority="35" w:semiHidden="1"/>
    <w:lsdException w:name="List Number 4" w:uiPriority="35" w:semiHidden="1"/>
    <w:lsdException w:name="List Number 5" w:uiPriority="35" w:semiHidden="1"/>
    <w:lsdException w:name="Title" w:uiPriority="49" w:qFormat="1"/>
    <w:lsdException w:name="Closing" w:semiHidden="1" w:unhideWhenUsed="1"/>
    <w:lsdException w:name="Signature" w:uiPriority="44" w:semiHidden="1"/>
    <w:lsdException w:name="Default Paragraph Font" w:semiHidden="1" w:unhideWhenUsed="1"/>
    <w:lsdException w:name="Body Text" w:uiPriority="1" w:semiHidden="1" w:qFormat="1"/>
    <w:lsdException w:name="Body Text Indent" w:uiPriority="15" w:semiHidden="1" w:qFormat="1"/>
    <w:lsdException w:name="List Continue" w:uiPriority="38" w:semiHidden="1"/>
    <w:lsdException w:name="List Continue 2" w:uiPriority="39" w:semiHidden="1"/>
    <w:lsdException w:name="List Continue 3" w:uiPriority="39" w:semiHidden="1"/>
    <w:lsdException w:name="List Continue 4" w:uiPriority="39" w:semiHidden="1"/>
    <w:lsdException w:name="List Continue 5" w:uiPriority="39" w:semiHidden="1"/>
    <w:lsdException w:name="Message Header" w:uiPriority="44" w:semiHidden="1" w:unhideWhenUsed="1"/>
    <w:lsdException w:name="Subtitle" w:uiPriority="49" w:qFormat="1"/>
    <w:lsdException w:name="Salutation" w:uiPriority="44" w:semiHidden="1" w:unhideWhenUsed="1"/>
    <w:lsdException w:name="Date" w:semiHidden="1" w:unhideWhenUsed="1"/>
    <w:lsdException w:name="Body Text First Indent" w:uiPriority="12" w:semiHidden="1" w:qFormat="1"/>
    <w:lsdException w:name="Body Text First Indent 2" w:uiPriority="13" w:semiHidden="1" w:qFormat="1"/>
    <w:lsdException w:name="Note Heading" w:uiPriority="44" w:semiHidden="1" w:unhideWhenUsed="1"/>
    <w:lsdException w:name="Body Text 2" w:uiPriority="10" w:semiHidden="1" w:qFormat="1"/>
    <w:lsdException w:name="Body Text 3" w:uiPriority="10" w:semiHidden="1"/>
    <w:lsdException w:name="Body Text Indent 2" w:uiPriority="16" w:semiHidden="1" w:qFormat="1"/>
    <w:lsdException w:name="Body Text Indent 3" w:uiPriority="16" w:semiHidden="1"/>
    <w:lsdException w:name="Block Text" w:uiPriority="21" w:semiHidden="1" w:qFormat="1"/>
    <w:lsdException w:name="Hyperlink" w:semiHidden="1" w:unhideWhenUsed="1"/>
    <w:lsdException w:name="FollowedHyperlink" w:semiHidden="1" w:unhideWhenUsed="1"/>
    <w:lsdException w:name="Strong" w:uiPriority="44" w:unhideWhenUsed="1"/>
    <w:lsdException w:name="Document Map" w:semiHidden="1" w:unhideWhenUsed="1"/>
    <w:lsdException w:name="Plain Text" w:uiPriority="44"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44"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uiPriority="4" w:semiHidden="1" w:unhideWhenUsed="1"/>
    <w:lsdException w:name="Table Grid" w:uiPriority="59"/>
    <w:lsdException w:name="Table Theme" w:uiPriority="99" w:semiHidden="1" w:unhideWhenUsed="1"/>
    <w:lsdException w:name="Placeholder Text" w:uiPriority="44" w:semiHidden="1"/>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uiPriority="4" w:semiHidden="1" w:unhideWhenUsed="1"/>
    <w:lsdException w:name="TOC Heading" w:uiPriority="54"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055D3E"/>
    <w:pPr>
      <w:widowControl w:val="0"/>
      <w:autoSpaceDE w:val="0"/>
      <w:autoSpaceDN w:val="0"/>
      <w:adjustRightInd w:val="0"/>
      <w:spacing w:after="0" w:line="240" w:lineRule="auto"/>
    </w:pPr>
    <w:rPr>
      <w:rFonts w:ascii="Times New Roman" w:hAnsi="Times New Roman" w:eastAsia="Times New Roman" w:cs="Times New Roman"/>
    </w:rPr>
  </w:style>
  <w:style w:type="paragraph" w:styleId="Heading1">
    <w:name w:val="heading 1"/>
    <w:basedOn w:val="Normal"/>
    <w:link w:val="Heading1Char"/>
    <w:uiPriority w:val="1"/>
    <w:qFormat/>
    <w:rsid w:val="00055D3E"/>
    <w:pPr>
      <w:numPr>
        <w:numId w:val="1"/>
      </w:numPr>
      <w:spacing w:after="240"/>
      <w:outlineLvl w:val="0"/>
    </w:pPr>
    <w:rPr>
      <w:bCs/>
      <w:szCs w:val="28"/>
    </w:rPr>
  </w:style>
  <w:style w:type="paragraph" w:styleId="Heading2">
    <w:name w:val="heading 2"/>
    <w:basedOn w:val="Normal"/>
    <w:link w:val="Heading2Char"/>
    <w:uiPriority w:val="26"/>
    <w:qFormat/>
    <w:rsid w:val="000A28F8"/>
    <w:pPr>
      <w:numPr>
        <w:ilvl w:val="1"/>
        <w:numId w:val="1"/>
      </w:numPr>
      <w:tabs>
        <w:tab w:val="left" w:pos="2160"/>
      </w:tabs>
      <w:spacing w:after="240"/>
      <w:outlineLvl w:val="1"/>
    </w:pPr>
    <w:rPr>
      <w:bCs/>
      <w:szCs w:val="26"/>
    </w:rPr>
  </w:style>
  <w:style w:type="paragraph" w:styleId="Heading3">
    <w:name w:val="heading 3"/>
    <w:basedOn w:val="Normal"/>
    <w:link w:val="Heading3Char"/>
    <w:uiPriority w:val="26"/>
    <w:qFormat/>
    <w:rsid w:val="000A28F8"/>
    <w:pPr>
      <w:numPr>
        <w:ilvl w:val="2"/>
        <w:numId w:val="1"/>
      </w:numPr>
      <w:tabs>
        <w:tab w:val="left" w:pos="2880"/>
      </w:tabs>
      <w:spacing w:after="240"/>
      <w:outlineLvl w:val="2"/>
    </w:pPr>
    <w:rPr>
      <w:bCs/>
    </w:rPr>
  </w:style>
  <w:style w:type="paragraph" w:styleId="Heading4">
    <w:name w:val="heading 4"/>
    <w:basedOn w:val="Normal"/>
    <w:link w:val="Heading4Char"/>
    <w:uiPriority w:val="26"/>
    <w:rsid w:val="000A28F8"/>
    <w:pPr>
      <w:numPr>
        <w:ilvl w:val="3"/>
        <w:numId w:val="1"/>
      </w:numPr>
      <w:tabs>
        <w:tab w:val="left" w:pos="3600"/>
      </w:tabs>
      <w:spacing w:after="240"/>
      <w:outlineLvl w:val="3"/>
    </w:pPr>
    <w:rPr>
      <w:bCs/>
      <w:iCs/>
    </w:rPr>
  </w:style>
  <w:style w:type="paragraph" w:styleId="Heading5">
    <w:name w:val="heading 5"/>
    <w:basedOn w:val="Normal"/>
    <w:link w:val="Heading5Char"/>
    <w:uiPriority w:val="26"/>
    <w:rsid w:val="000A28F8"/>
    <w:pPr>
      <w:numPr>
        <w:ilvl w:val="4"/>
        <w:numId w:val="1"/>
      </w:numPr>
      <w:tabs>
        <w:tab w:val="left" w:pos="4320"/>
      </w:tabs>
      <w:spacing w:after="240"/>
      <w:outlineLvl w:val="4"/>
    </w:pPr>
  </w:style>
  <w:style w:type="paragraph" w:styleId="Heading6">
    <w:name w:val="heading 6"/>
    <w:basedOn w:val="Normal"/>
    <w:link w:val="Heading6Char"/>
    <w:uiPriority w:val="26"/>
    <w:rsid w:val="000A28F8"/>
    <w:pPr>
      <w:numPr>
        <w:ilvl w:val="5"/>
        <w:numId w:val="1"/>
      </w:numPr>
      <w:tabs>
        <w:tab w:val="left" w:pos="5040"/>
      </w:tabs>
      <w:spacing w:after="240"/>
      <w:outlineLvl w:val="5"/>
    </w:pPr>
    <w:rPr>
      <w:iCs/>
    </w:rPr>
  </w:style>
  <w:style w:type="paragraph" w:styleId="Heading7">
    <w:name w:val="heading 7"/>
    <w:basedOn w:val="Normal"/>
    <w:link w:val="Heading7Char"/>
    <w:uiPriority w:val="26"/>
    <w:rsid w:val="000A28F8"/>
    <w:pPr>
      <w:numPr>
        <w:ilvl w:val="6"/>
        <w:numId w:val="1"/>
      </w:numPr>
      <w:tabs>
        <w:tab w:val="left" w:pos="5760"/>
      </w:tabs>
      <w:spacing w:after="240"/>
      <w:outlineLvl w:val="6"/>
    </w:pPr>
    <w:rPr>
      <w:iCs/>
    </w:rPr>
  </w:style>
  <w:style w:type="paragraph" w:styleId="Heading8">
    <w:name w:val="heading 8"/>
    <w:basedOn w:val="Normal"/>
    <w:link w:val="Heading8Char"/>
    <w:uiPriority w:val="26"/>
    <w:rsid w:val="000A28F8"/>
    <w:pPr>
      <w:numPr>
        <w:ilvl w:val="7"/>
        <w:numId w:val="1"/>
      </w:numPr>
      <w:tabs>
        <w:tab w:val="left" w:pos="6480"/>
      </w:tabs>
      <w:spacing w:after="240"/>
      <w:outlineLvl w:val="7"/>
    </w:pPr>
    <w:rPr>
      <w:szCs w:val="20"/>
    </w:rPr>
  </w:style>
  <w:style w:type="paragraph" w:styleId="Heading9">
    <w:name w:val="heading 9"/>
    <w:basedOn w:val="Normal"/>
    <w:link w:val="Heading9Char"/>
    <w:uiPriority w:val="26"/>
    <w:rsid w:val="000A28F8"/>
    <w:pPr>
      <w:numPr>
        <w:ilvl w:val="8"/>
        <w:numId w:val="1"/>
      </w:numPr>
      <w:tabs>
        <w:tab w:val="left" w:pos="7200"/>
      </w:tabs>
      <w:spacing w:after="240"/>
      <w:outlineLvl w:val="8"/>
    </w:pPr>
    <w:rPr>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Spacing"/>
    <w:link w:val="HeaderChar"/>
    <w:uiPriority w:val="99"/>
    <w:unhideWhenUsed/>
    <w:rsid w:val="000A28F8"/>
    <w:pPr>
      <w:tabs>
        <w:tab w:val="center" w:pos="4680"/>
        <w:tab w:val="right" w:pos="9360"/>
      </w:tabs>
    </w:pPr>
  </w:style>
  <w:style w:type="character" w:styleId="HeaderChar" w:customStyle="1">
    <w:name w:val="Header Char"/>
    <w:basedOn w:val="DefaultParagraphFont"/>
    <w:link w:val="Header"/>
    <w:uiPriority w:val="99"/>
    <w:rsid w:val="000A28F8"/>
    <w:rPr>
      <w:rFonts w:ascii="Times New Roman" w:hAnsi="Times New Roman" w:cs="Times New Roman"/>
      <w:sz w:val="24"/>
      <w:szCs w:val="24"/>
    </w:rPr>
  </w:style>
  <w:style w:type="paragraph" w:styleId="Footer">
    <w:name w:val="footer"/>
    <w:basedOn w:val="NoSpacing"/>
    <w:link w:val="FooterChar"/>
    <w:uiPriority w:val="99"/>
    <w:unhideWhenUsed/>
    <w:rsid w:val="000A28F8"/>
    <w:pPr>
      <w:tabs>
        <w:tab w:val="center" w:pos="4680"/>
        <w:tab w:val="right" w:pos="9360"/>
      </w:tabs>
    </w:pPr>
  </w:style>
  <w:style w:type="character" w:styleId="FooterChar" w:customStyle="1">
    <w:name w:val="Footer Char"/>
    <w:basedOn w:val="DefaultParagraphFont"/>
    <w:link w:val="Footer"/>
    <w:uiPriority w:val="99"/>
    <w:rsid w:val="000A28F8"/>
    <w:rPr>
      <w:rFonts w:ascii="Times New Roman" w:hAnsi="Times New Roman" w:cs="Times New Roman"/>
      <w:sz w:val="24"/>
      <w:szCs w:val="24"/>
    </w:rPr>
  </w:style>
  <w:style w:type="character" w:styleId="Heading1Char" w:customStyle="1">
    <w:name w:val="Heading 1 Char"/>
    <w:basedOn w:val="DefaultParagraphFont"/>
    <w:link w:val="Heading1"/>
    <w:uiPriority w:val="1"/>
    <w:rsid w:val="00055D3E"/>
    <w:rPr>
      <w:rFonts w:ascii="Times New Roman" w:hAnsi="Times New Roman" w:eastAsia="Times New Roman" w:cs="Times New Roman"/>
      <w:bCs/>
      <w:szCs w:val="28"/>
    </w:rPr>
  </w:style>
  <w:style w:type="character" w:styleId="Heading2Char" w:customStyle="1">
    <w:name w:val="Heading 2 Char"/>
    <w:basedOn w:val="DefaultParagraphFont"/>
    <w:link w:val="Heading2"/>
    <w:uiPriority w:val="26"/>
    <w:rsid w:val="000A28F8"/>
    <w:rPr>
      <w:rFonts w:ascii="Times New Roman" w:hAnsi="Times New Roman" w:eastAsia="Times New Roman" w:cs="Times New Roman"/>
      <w:bCs/>
      <w:sz w:val="24"/>
      <w:szCs w:val="26"/>
    </w:rPr>
  </w:style>
  <w:style w:type="character" w:styleId="Heading3Char" w:customStyle="1">
    <w:name w:val="Heading 3 Char"/>
    <w:basedOn w:val="DefaultParagraphFont"/>
    <w:link w:val="Heading3"/>
    <w:uiPriority w:val="26"/>
    <w:rsid w:val="000A28F8"/>
    <w:rPr>
      <w:rFonts w:ascii="Times New Roman" w:hAnsi="Times New Roman" w:eastAsia="Times New Roman" w:cs="Times New Roman"/>
      <w:bCs/>
      <w:sz w:val="24"/>
      <w:szCs w:val="24"/>
    </w:rPr>
  </w:style>
  <w:style w:type="character" w:styleId="Heading4Char" w:customStyle="1">
    <w:name w:val="Heading 4 Char"/>
    <w:basedOn w:val="DefaultParagraphFont"/>
    <w:link w:val="Heading4"/>
    <w:uiPriority w:val="26"/>
    <w:rsid w:val="000A28F8"/>
    <w:rPr>
      <w:rFonts w:ascii="Times New Roman" w:hAnsi="Times New Roman" w:eastAsia="Times New Roman" w:cs="Times New Roman"/>
      <w:bCs/>
      <w:iCs/>
      <w:sz w:val="24"/>
      <w:szCs w:val="24"/>
    </w:rPr>
  </w:style>
  <w:style w:type="character" w:styleId="Heading5Char" w:customStyle="1">
    <w:name w:val="Heading 5 Char"/>
    <w:basedOn w:val="DefaultParagraphFont"/>
    <w:link w:val="Heading5"/>
    <w:uiPriority w:val="26"/>
    <w:rsid w:val="000A28F8"/>
    <w:rPr>
      <w:rFonts w:ascii="Times New Roman" w:hAnsi="Times New Roman" w:eastAsia="Times New Roman" w:cs="Times New Roman"/>
      <w:sz w:val="24"/>
      <w:szCs w:val="24"/>
    </w:rPr>
  </w:style>
  <w:style w:type="character" w:styleId="Heading6Char" w:customStyle="1">
    <w:name w:val="Heading 6 Char"/>
    <w:basedOn w:val="DefaultParagraphFont"/>
    <w:link w:val="Heading6"/>
    <w:uiPriority w:val="26"/>
    <w:rsid w:val="000A28F8"/>
    <w:rPr>
      <w:rFonts w:ascii="Times New Roman" w:hAnsi="Times New Roman" w:eastAsia="Times New Roman" w:cs="Times New Roman"/>
      <w:iCs/>
      <w:sz w:val="24"/>
      <w:szCs w:val="24"/>
    </w:rPr>
  </w:style>
  <w:style w:type="character" w:styleId="Heading7Char" w:customStyle="1">
    <w:name w:val="Heading 7 Char"/>
    <w:basedOn w:val="DefaultParagraphFont"/>
    <w:link w:val="Heading7"/>
    <w:uiPriority w:val="26"/>
    <w:rsid w:val="000A28F8"/>
    <w:rPr>
      <w:rFonts w:ascii="Times New Roman" w:hAnsi="Times New Roman" w:eastAsia="Times New Roman" w:cs="Times New Roman"/>
      <w:iCs/>
      <w:sz w:val="24"/>
      <w:szCs w:val="24"/>
    </w:rPr>
  </w:style>
  <w:style w:type="character" w:styleId="Heading8Char" w:customStyle="1">
    <w:name w:val="Heading 8 Char"/>
    <w:basedOn w:val="DefaultParagraphFont"/>
    <w:link w:val="Heading8"/>
    <w:uiPriority w:val="26"/>
    <w:rsid w:val="000A28F8"/>
    <w:rPr>
      <w:rFonts w:ascii="Times New Roman" w:hAnsi="Times New Roman" w:eastAsia="Times New Roman" w:cs="Times New Roman"/>
      <w:sz w:val="24"/>
      <w:szCs w:val="20"/>
    </w:rPr>
  </w:style>
  <w:style w:type="character" w:styleId="Heading9Char" w:customStyle="1">
    <w:name w:val="Heading 9 Char"/>
    <w:basedOn w:val="DefaultParagraphFont"/>
    <w:link w:val="Heading9"/>
    <w:uiPriority w:val="26"/>
    <w:rsid w:val="000A28F8"/>
    <w:rPr>
      <w:rFonts w:ascii="Times New Roman" w:hAnsi="Times New Roman" w:eastAsia="Times New Roman" w:cs="Times New Roman"/>
      <w:iCs/>
      <w:sz w:val="24"/>
      <w:szCs w:val="20"/>
    </w:rPr>
  </w:style>
  <w:style w:type="paragraph" w:styleId="FootnoteText">
    <w:name w:val="footnote text"/>
    <w:basedOn w:val="Normal"/>
    <w:link w:val="FootnoteTextChar"/>
    <w:uiPriority w:val="26"/>
    <w:rsid w:val="000A28F8"/>
    <w:pPr>
      <w:spacing w:after="240"/>
      <w:ind w:left="360" w:hanging="360"/>
    </w:pPr>
    <w:rPr>
      <w:sz w:val="20"/>
      <w:szCs w:val="20"/>
    </w:rPr>
  </w:style>
  <w:style w:type="character" w:styleId="FootnoteTextChar" w:customStyle="1">
    <w:name w:val="Footnote Text Char"/>
    <w:basedOn w:val="DefaultParagraphFont"/>
    <w:link w:val="FootnoteText"/>
    <w:uiPriority w:val="26"/>
    <w:rsid w:val="000A28F8"/>
    <w:rPr>
      <w:rFonts w:ascii="Times New Roman" w:hAnsi="Times New Roman" w:cs="Times New Roman"/>
      <w:sz w:val="20"/>
      <w:szCs w:val="20"/>
    </w:rPr>
  </w:style>
  <w:style w:type="paragraph" w:styleId="DocID" w:customStyle="1">
    <w:name w:val="DocID"/>
    <w:basedOn w:val="NoSpacing"/>
    <w:link w:val="DocIDChar"/>
    <w:uiPriority w:val="26"/>
    <w:semiHidden/>
    <w:rsid w:val="000A28F8"/>
    <w:pPr>
      <w:spacing w:before="60"/>
    </w:pPr>
    <w:rPr>
      <w:noProof/>
      <w:sz w:val="16"/>
    </w:rPr>
  </w:style>
  <w:style w:type="character" w:styleId="DocIDChar" w:customStyle="1">
    <w:name w:val="DocID Char"/>
    <w:basedOn w:val="DefaultParagraphFont"/>
    <w:link w:val="DocID"/>
    <w:uiPriority w:val="26"/>
    <w:semiHidden/>
    <w:rsid w:val="000A28F8"/>
    <w:rPr>
      <w:rFonts w:ascii="Times New Roman" w:hAnsi="Times New Roman" w:cs="Times New Roman"/>
      <w:noProof/>
      <w:sz w:val="16"/>
      <w:szCs w:val="24"/>
    </w:rPr>
  </w:style>
  <w:style w:type="table" w:styleId="TableGrid">
    <w:name w:val="Table Grid"/>
    <w:basedOn w:val="TableNormal"/>
    <w:uiPriority w:val="59"/>
    <w:rsid w:val="000A28F8"/>
    <w:pPr>
      <w:spacing w:after="24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aliases w:val="Body ss"/>
    <w:basedOn w:val="Normal"/>
    <w:link w:val="BodyTextChar"/>
    <w:uiPriority w:val="1"/>
    <w:qFormat/>
    <w:rsid w:val="000A28F8"/>
    <w:pPr>
      <w:spacing w:after="240"/>
    </w:pPr>
  </w:style>
  <w:style w:type="character" w:styleId="BodyTextChar" w:customStyle="1">
    <w:name w:val="Body Text Char"/>
    <w:aliases w:val="Body ss Char"/>
    <w:basedOn w:val="DefaultParagraphFont"/>
    <w:link w:val="BodyText"/>
    <w:uiPriority w:val="99"/>
    <w:rsid w:val="000A28F8"/>
    <w:rPr>
      <w:rFonts w:ascii="Times New Roman" w:hAnsi="Times New Roman" w:cs="Times New Roman"/>
      <w:sz w:val="24"/>
      <w:szCs w:val="24"/>
    </w:rPr>
  </w:style>
  <w:style w:type="paragraph" w:styleId="BodyText2">
    <w:name w:val="Body Text 2"/>
    <w:aliases w:val="Body ds"/>
    <w:basedOn w:val="Normal"/>
    <w:link w:val="BodyText2Char"/>
    <w:uiPriority w:val="10"/>
    <w:qFormat/>
    <w:rsid w:val="000A28F8"/>
    <w:pPr>
      <w:spacing w:line="480" w:lineRule="auto"/>
    </w:pPr>
  </w:style>
  <w:style w:type="character" w:styleId="BodyText2Char" w:customStyle="1">
    <w:name w:val="Body Text 2 Char"/>
    <w:aliases w:val="Body ds Char"/>
    <w:basedOn w:val="DefaultParagraphFont"/>
    <w:link w:val="BodyText2"/>
    <w:uiPriority w:val="10"/>
    <w:rsid w:val="000A28F8"/>
    <w:rPr>
      <w:rFonts w:ascii="Times New Roman" w:hAnsi="Times New Roman" w:cs="Times New Roman"/>
      <w:sz w:val="24"/>
      <w:szCs w:val="24"/>
    </w:rPr>
  </w:style>
  <w:style w:type="paragraph" w:styleId="BodyText3">
    <w:name w:val="Body Text 3"/>
    <w:aliases w:val="Body 8pt"/>
    <w:basedOn w:val="Normal"/>
    <w:link w:val="BodyText3Char"/>
    <w:uiPriority w:val="10"/>
    <w:rsid w:val="000A28F8"/>
    <w:pPr>
      <w:spacing w:after="240"/>
    </w:pPr>
    <w:rPr>
      <w:sz w:val="16"/>
      <w:szCs w:val="16"/>
    </w:rPr>
  </w:style>
  <w:style w:type="character" w:styleId="BodyText3Char" w:customStyle="1">
    <w:name w:val="Body Text 3 Char"/>
    <w:aliases w:val="Body 8pt Char"/>
    <w:basedOn w:val="DefaultParagraphFont"/>
    <w:link w:val="BodyText3"/>
    <w:uiPriority w:val="10"/>
    <w:rsid w:val="000A28F8"/>
    <w:rPr>
      <w:rFonts w:ascii="Times New Roman" w:hAnsi="Times New Roman" w:cs="Times New Roman"/>
      <w:sz w:val="16"/>
      <w:szCs w:val="16"/>
    </w:rPr>
  </w:style>
  <w:style w:type="paragraph" w:styleId="NoSpacing">
    <w:name w:val="No Spacing"/>
    <w:aliases w:val="No sp."/>
    <w:basedOn w:val="BodyText"/>
    <w:uiPriority w:val="44"/>
    <w:qFormat/>
    <w:rsid w:val="000A28F8"/>
    <w:pPr>
      <w:spacing w:after="0"/>
    </w:pPr>
  </w:style>
  <w:style w:type="paragraph" w:styleId="BodyTextFirstIndent3" w:customStyle="1">
    <w:name w:val="Body Text First Indent 3"/>
    <w:aliases w:val="Body fi 1&quot; ss"/>
    <w:basedOn w:val="Normal"/>
    <w:link w:val="BodyTextFirstIndent3Char"/>
    <w:uiPriority w:val="13"/>
    <w:qFormat/>
    <w:rsid w:val="000A28F8"/>
    <w:pPr>
      <w:spacing w:after="240"/>
      <w:ind w:firstLine="1440"/>
    </w:pPr>
    <w:rPr>
      <w:rFonts w:eastAsia="Calibri"/>
    </w:rPr>
  </w:style>
  <w:style w:type="paragraph" w:styleId="BlockText">
    <w:name w:val="Block Text"/>
    <w:aliases w:val="Block .5&quot;"/>
    <w:basedOn w:val="Normal"/>
    <w:uiPriority w:val="21"/>
    <w:qFormat/>
    <w:rsid w:val="000A28F8"/>
    <w:pPr>
      <w:spacing w:after="240"/>
      <w:ind w:left="720" w:right="720"/>
    </w:pPr>
    <w:rPr>
      <w:iCs/>
    </w:rPr>
  </w:style>
  <w:style w:type="paragraph" w:styleId="BlockText2" w:customStyle="1">
    <w:name w:val="Block Text 2"/>
    <w:aliases w:val="Block 1&quot;"/>
    <w:basedOn w:val="Normal"/>
    <w:uiPriority w:val="22"/>
    <w:rsid w:val="000A28F8"/>
    <w:pPr>
      <w:spacing w:after="240"/>
      <w:ind w:left="1440" w:right="1440"/>
    </w:pPr>
  </w:style>
  <w:style w:type="paragraph" w:styleId="BodyTextFirstIndent">
    <w:name w:val="Body Text First Indent"/>
    <w:aliases w:val="Body fi .5&quot; ss"/>
    <w:basedOn w:val="Normal"/>
    <w:link w:val="BodyTextFirstIndentChar"/>
    <w:uiPriority w:val="12"/>
    <w:qFormat/>
    <w:rsid w:val="000A28F8"/>
    <w:pPr>
      <w:spacing w:after="240"/>
      <w:ind w:firstLine="720"/>
    </w:pPr>
    <w:rPr>
      <w:rFonts w:eastAsia="Calibri"/>
    </w:rPr>
  </w:style>
  <w:style w:type="character" w:styleId="BodyTextFirstIndentChar" w:customStyle="1">
    <w:name w:val="Body Text First Indent Char"/>
    <w:aliases w:val="Body fi .5&quot; ss Char"/>
    <w:basedOn w:val="BodyTextChar"/>
    <w:link w:val="BodyTextFirstIndent"/>
    <w:uiPriority w:val="12"/>
    <w:rsid w:val="000A28F8"/>
    <w:rPr>
      <w:rFonts w:ascii="Times New Roman" w:hAnsi="Times New Roman" w:eastAsia="Calibri" w:cs="Times New Roman"/>
      <w:sz w:val="24"/>
      <w:szCs w:val="24"/>
    </w:rPr>
  </w:style>
  <w:style w:type="paragraph" w:styleId="BodyTextIndent">
    <w:name w:val="Body Text Indent"/>
    <w:aliases w:val="Body i .5&quot; ss"/>
    <w:basedOn w:val="Normal"/>
    <w:link w:val="BodyTextIndentChar"/>
    <w:uiPriority w:val="15"/>
    <w:qFormat/>
    <w:rsid w:val="000A28F8"/>
    <w:pPr>
      <w:spacing w:after="240"/>
      <w:ind w:left="720"/>
    </w:pPr>
    <w:rPr>
      <w:rFonts w:eastAsia="Calibri"/>
    </w:rPr>
  </w:style>
  <w:style w:type="character" w:styleId="BodyTextIndentChar" w:customStyle="1">
    <w:name w:val="Body Text Indent Char"/>
    <w:aliases w:val="Body i .5&quot; ss Char"/>
    <w:basedOn w:val="DefaultParagraphFont"/>
    <w:link w:val="BodyTextIndent"/>
    <w:uiPriority w:val="15"/>
    <w:rsid w:val="000A28F8"/>
    <w:rPr>
      <w:rFonts w:ascii="Times New Roman" w:hAnsi="Times New Roman" w:eastAsia="Calibri" w:cs="Times New Roman"/>
      <w:sz w:val="24"/>
      <w:szCs w:val="24"/>
    </w:rPr>
  </w:style>
  <w:style w:type="paragraph" w:styleId="BodyTextFirstIndent2">
    <w:name w:val="Body Text First Indent 2"/>
    <w:aliases w:val="Body fi .5&quot; ds"/>
    <w:basedOn w:val="Normal"/>
    <w:link w:val="BodyTextFirstIndent2Char"/>
    <w:uiPriority w:val="13"/>
    <w:qFormat/>
    <w:rsid w:val="000A28F8"/>
    <w:pPr>
      <w:spacing w:line="480" w:lineRule="auto"/>
      <w:ind w:firstLine="720"/>
    </w:pPr>
    <w:rPr>
      <w:rFonts w:eastAsia="Calibri"/>
    </w:rPr>
  </w:style>
  <w:style w:type="character" w:styleId="BodyTextFirstIndent2Char" w:customStyle="1">
    <w:name w:val="Body Text First Indent 2 Char"/>
    <w:aliases w:val="Body fi .5&quot; ds Char"/>
    <w:basedOn w:val="DefaultParagraphFont"/>
    <w:link w:val="BodyTextFirstIndent2"/>
    <w:uiPriority w:val="13"/>
    <w:rsid w:val="000A28F8"/>
    <w:rPr>
      <w:rFonts w:ascii="Times New Roman" w:hAnsi="Times New Roman" w:eastAsia="Calibri" w:cs="Times New Roman"/>
      <w:sz w:val="24"/>
      <w:szCs w:val="24"/>
    </w:rPr>
  </w:style>
  <w:style w:type="character" w:styleId="BodyTextFirstIndent3Char" w:customStyle="1">
    <w:name w:val="Body Text First Indent 3 Char"/>
    <w:aliases w:val="Body fi 1&quot; ss Char"/>
    <w:basedOn w:val="DefaultParagraphFont"/>
    <w:link w:val="BodyTextFirstIndent3"/>
    <w:uiPriority w:val="13"/>
    <w:rsid w:val="000A28F8"/>
    <w:rPr>
      <w:rFonts w:ascii="Times New Roman" w:hAnsi="Times New Roman" w:eastAsia="Calibri" w:cs="Times New Roman"/>
      <w:sz w:val="24"/>
      <w:szCs w:val="24"/>
    </w:rPr>
  </w:style>
  <w:style w:type="paragraph" w:styleId="BodyTextFirstIndent4" w:customStyle="1">
    <w:name w:val="Body Text First Indent 4"/>
    <w:aliases w:val="Body fi 1&quot; ds"/>
    <w:basedOn w:val="Normal"/>
    <w:link w:val="BodyTextFirstIndent4Char"/>
    <w:uiPriority w:val="13"/>
    <w:qFormat/>
    <w:rsid w:val="000A28F8"/>
    <w:pPr>
      <w:spacing w:line="480" w:lineRule="auto"/>
      <w:ind w:firstLine="1440"/>
    </w:pPr>
    <w:rPr>
      <w:rFonts w:eastAsia="Calibri"/>
    </w:rPr>
  </w:style>
  <w:style w:type="character" w:styleId="BodyTextFirstIndent4Char" w:customStyle="1">
    <w:name w:val="Body Text First Indent 4 Char"/>
    <w:aliases w:val="Body fi 1&quot; ds Char"/>
    <w:basedOn w:val="DefaultParagraphFont"/>
    <w:link w:val="BodyTextFirstIndent4"/>
    <w:uiPriority w:val="13"/>
    <w:rsid w:val="000A28F8"/>
    <w:rPr>
      <w:rFonts w:ascii="Times New Roman" w:hAnsi="Times New Roman" w:eastAsia="Calibri" w:cs="Times New Roman"/>
      <w:sz w:val="24"/>
      <w:szCs w:val="24"/>
    </w:rPr>
  </w:style>
  <w:style w:type="paragraph" w:styleId="BodyTextHangingIndent2" w:customStyle="1">
    <w:name w:val="Body Text Hanging Indent 2"/>
    <w:aliases w:val="Body hi 1&quot; ss"/>
    <w:basedOn w:val="Normal"/>
    <w:link w:val="BodyTextHangingIndent2Char"/>
    <w:uiPriority w:val="19"/>
    <w:rsid w:val="000A28F8"/>
    <w:pPr>
      <w:spacing w:after="240"/>
      <w:ind w:left="1440" w:hanging="720"/>
    </w:pPr>
    <w:rPr>
      <w:rFonts w:eastAsia="Calibri"/>
    </w:rPr>
  </w:style>
  <w:style w:type="character" w:styleId="BodyTextHangingIndent2Char" w:customStyle="1">
    <w:name w:val="Body Text Hanging Indent 2 Char"/>
    <w:aliases w:val="Body hi 1&quot; ss Char"/>
    <w:basedOn w:val="DefaultParagraphFont"/>
    <w:link w:val="BodyTextHangingIndent2"/>
    <w:uiPriority w:val="19"/>
    <w:rsid w:val="000A28F8"/>
    <w:rPr>
      <w:rFonts w:ascii="Times New Roman" w:hAnsi="Times New Roman" w:eastAsia="Calibri" w:cs="Times New Roman"/>
      <w:sz w:val="24"/>
      <w:szCs w:val="24"/>
    </w:rPr>
  </w:style>
  <w:style w:type="paragraph" w:styleId="BodyTextHangingIndent3" w:customStyle="1">
    <w:name w:val="Body Text Hanging Indent 3"/>
    <w:aliases w:val="Body hi 1.5&quot; ss"/>
    <w:basedOn w:val="Normal"/>
    <w:link w:val="BodyTextHangingIndent3Char"/>
    <w:uiPriority w:val="19"/>
    <w:rsid w:val="000A28F8"/>
    <w:pPr>
      <w:spacing w:after="240"/>
      <w:ind w:left="2160" w:hanging="720"/>
    </w:pPr>
    <w:rPr>
      <w:rFonts w:eastAsia="Calibri"/>
    </w:rPr>
  </w:style>
  <w:style w:type="character" w:styleId="BodyTextHangingIndent3Char" w:customStyle="1">
    <w:name w:val="Body Text Hanging Indent 3 Char"/>
    <w:aliases w:val="Body hi 1.5&quot; ss Char"/>
    <w:basedOn w:val="DefaultParagraphFont"/>
    <w:link w:val="BodyTextHangingIndent3"/>
    <w:uiPriority w:val="19"/>
    <w:rsid w:val="000A28F8"/>
    <w:rPr>
      <w:rFonts w:ascii="Times New Roman" w:hAnsi="Times New Roman" w:eastAsia="Calibri" w:cs="Times New Roman"/>
      <w:sz w:val="24"/>
      <w:szCs w:val="24"/>
    </w:rPr>
  </w:style>
  <w:style w:type="paragraph" w:styleId="BodyTextHangingIndent" w:customStyle="1">
    <w:name w:val="Body Text Hanging Indent"/>
    <w:aliases w:val="Body hi .5&quot; ss"/>
    <w:basedOn w:val="Normal"/>
    <w:link w:val="BodyTextHangingIndentChar"/>
    <w:uiPriority w:val="18"/>
    <w:rsid w:val="000A28F8"/>
    <w:pPr>
      <w:spacing w:after="240"/>
      <w:ind w:left="720" w:hanging="720"/>
    </w:pPr>
    <w:rPr>
      <w:rFonts w:eastAsia="Calibri"/>
    </w:rPr>
  </w:style>
  <w:style w:type="character" w:styleId="BodyTextHangingIndentChar" w:customStyle="1">
    <w:name w:val="Body Text Hanging Indent Char"/>
    <w:aliases w:val="Body hi .5&quot; ss Char"/>
    <w:basedOn w:val="DefaultParagraphFont"/>
    <w:link w:val="BodyTextHangingIndent"/>
    <w:uiPriority w:val="18"/>
    <w:rsid w:val="000A28F8"/>
    <w:rPr>
      <w:rFonts w:ascii="Times New Roman" w:hAnsi="Times New Roman" w:eastAsia="Calibri" w:cs="Times New Roman"/>
      <w:sz w:val="24"/>
      <w:szCs w:val="24"/>
    </w:rPr>
  </w:style>
  <w:style w:type="paragraph" w:styleId="BodyTextIndent2">
    <w:name w:val="Body Text Indent 2"/>
    <w:aliases w:val="Body i .5&quot; ds"/>
    <w:basedOn w:val="Normal"/>
    <w:link w:val="BodyTextIndent2Char"/>
    <w:uiPriority w:val="16"/>
    <w:qFormat/>
    <w:rsid w:val="000A28F8"/>
    <w:pPr>
      <w:spacing w:line="480" w:lineRule="auto"/>
      <w:ind w:left="720"/>
    </w:pPr>
    <w:rPr>
      <w:rFonts w:eastAsia="Calibri"/>
    </w:rPr>
  </w:style>
  <w:style w:type="character" w:styleId="BodyTextIndent2Char" w:customStyle="1">
    <w:name w:val="Body Text Indent 2 Char"/>
    <w:aliases w:val="Body i .5&quot; ds Char"/>
    <w:basedOn w:val="DefaultParagraphFont"/>
    <w:link w:val="BodyTextIndent2"/>
    <w:uiPriority w:val="16"/>
    <w:rsid w:val="000A28F8"/>
    <w:rPr>
      <w:rFonts w:ascii="Times New Roman" w:hAnsi="Times New Roman" w:eastAsia="Calibri" w:cs="Times New Roman"/>
      <w:sz w:val="24"/>
      <w:szCs w:val="24"/>
    </w:rPr>
  </w:style>
  <w:style w:type="paragraph" w:styleId="BodyTextIndent3">
    <w:name w:val="Body Text Indent 3"/>
    <w:aliases w:val="Body i 1&quot; ss"/>
    <w:basedOn w:val="Normal"/>
    <w:link w:val="BodyTextIndent3Char"/>
    <w:uiPriority w:val="16"/>
    <w:rsid w:val="000A28F8"/>
    <w:pPr>
      <w:spacing w:after="240"/>
      <w:ind w:left="1440"/>
    </w:pPr>
    <w:rPr>
      <w:rFonts w:eastAsia="Calibri"/>
      <w:szCs w:val="16"/>
    </w:rPr>
  </w:style>
  <w:style w:type="character" w:styleId="BodyTextIndent3Char" w:customStyle="1">
    <w:name w:val="Body Text Indent 3 Char"/>
    <w:aliases w:val="Body i 1&quot; ss Char"/>
    <w:basedOn w:val="DefaultParagraphFont"/>
    <w:link w:val="BodyTextIndent3"/>
    <w:uiPriority w:val="16"/>
    <w:rsid w:val="000A28F8"/>
    <w:rPr>
      <w:rFonts w:ascii="Times New Roman" w:hAnsi="Times New Roman" w:eastAsia="Calibri" w:cs="Times New Roman"/>
      <w:sz w:val="24"/>
      <w:szCs w:val="16"/>
    </w:rPr>
  </w:style>
  <w:style w:type="paragraph" w:styleId="BodyTextIndent4" w:customStyle="1">
    <w:name w:val="Body Text Indent 4"/>
    <w:aliases w:val="Body i 1&quot; ds"/>
    <w:basedOn w:val="Normal"/>
    <w:link w:val="BodyTextIndent4Char"/>
    <w:uiPriority w:val="16"/>
    <w:rsid w:val="000A28F8"/>
    <w:pPr>
      <w:spacing w:line="480" w:lineRule="auto"/>
      <w:ind w:left="1440"/>
    </w:pPr>
    <w:rPr>
      <w:rFonts w:eastAsia="Calibri"/>
    </w:rPr>
  </w:style>
  <w:style w:type="character" w:styleId="BodyTextIndent4Char" w:customStyle="1">
    <w:name w:val="Body Text Indent 4 Char"/>
    <w:aliases w:val="Body i 1&quot; ds Char"/>
    <w:basedOn w:val="DefaultParagraphFont"/>
    <w:link w:val="BodyTextIndent4"/>
    <w:uiPriority w:val="16"/>
    <w:rsid w:val="000A28F8"/>
    <w:rPr>
      <w:rFonts w:ascii="Times New Roman" w:hAnsi="Times New Roman" w:eastAsia="Calibri" w:cs="Times New Roman"/>
      <w:sz w:val="24"/>
      <w:szCs w:val="24"/>
    </w:rPr>
  </w:style>
  <w:style w:type="character" w:styleId="Draft" w:customStyle="1">
    <w:name w:val="Draft"/>
    <w:basedOn w:val="DefaultParagraphFont"/>
    <w:uiPriority w:val="26"/>
    <w:semiHidden/>
    <w:rsid w:val="000A28F8"/>
    <w:rPr>
      <w:b/>
    </w:rPr>
  </w:style>
  <w:style w:type="paragraph" w:styleId="Caption">
    <w:name w:val="caption"/>
    <w:basedOn w:val="NoSpacing"/>
    <w:uiPriority w:val="26"/>
    <w:semiHidden/>
    <w:unhideWhenUsed/>
    <w:rsid w:val="000A28F8"/>
    <w:pPr>
      <w:spacing w:after="200"/>
    </w:pPr>
    <w:rPr>
      <w:b/>
      <w:bCs/>
      <w:sz w:val="18"/>
      <w:szCs w:val="18"/>
    </w:rPr>
  </w:style>
  <w:style w:type="paragraph" w:styleId="EndnoteText">
    <w:name w:val="endnote text"/>
    <w:basedOn w:val="Normal"/>
    <w:link w:val="EndnoteTextChar"/>
    <w:uiPriority w:val="26"/>
    <w:rsid w:val="000A28F8"/>
    <w:pPr>
      <w:spacing w:after="240"/>
      <w:ind w:left="360" w:hanging="360"/>
    </w:pPr>
    <w:rPr>
      <w:sz w:val="20"/>
      <w:szCs w:val="20"/>
    </w:rPr>
  </w:style>
  <w:style w:type="character" w:styleId="EndnoteTextChar" w:customStyle="1">
    <w:name w:val="Endnote Text Char"/>
    <w:basedOn w:val="DefaultParagraphFont"/>
    <w:link w:val="EndnoteText"/>
    <w:uiPriority w:val="26"/>
    <w:rsid w:val="000A28F8"/>
    <w:rPr>
      <w:rFonts w:ascii="Times New Roman" w:hAnsi="Times New Roman" w:cs="Times New Roman"/>
      <w:sz w:val="20"/>
      <w:szCs w:val="20"/>
    </w:rPr>
  </w:style>
  <w:style w:type="paragraph" w:styleId="EnvelopeAddress">
    <w:name w:val="envelope address"/>
    <w:basedOn w:val="Normal"/>
    <w:uiPriority w:val="26"/>
    <w:semiHidden/>
    <w:unhideWhenUsed/>
    <w:rsid w:val="000A28F8"/>
    <w:pPr>
      <w:framePr w:w="7920" w:h="1980" w:hSpace="180" w:wrap="auto" w:hAnchor="page" w:xAlign="center" w:yAlign="bottom" w:hRule="exact"/>
      <w:spacing w:after="240"/>
      <w:ind w:left="2880"/>
    </w:pPr>
  </w:style>
  <w:style w:type="paragraph" w:styleId="EnvelopeReturn">
    <w:name w:val="envelope return"/>
    <w:basedOn w:val="Normal"/>
    <w:uiPriority w:val="26"/>
    <w:semiHidden/>
    <w:unhideWhenUsed/>
    <w:rsid w:val="000A28F8"/>
    <w:pPr>
      <w:spacing w:after="240"/>
    </w:pPr>
    <w:rPr>
      <w:sz w:val="20"/>
      <w:szCs w:val="20"/>
    </w:rPr>
  </w:style>
  <w:style w:type="paragraph" w:styleId="Closing">
    <w:name w:val="Closing"/>
    <w:basedOn w:val="Normal"/>
    <w:next w:val="Signature"/>
    <w:link w:val="ClosingChar"/>
    <w:uiPriority w:val="26"/>
    <w:semiHidden/>
    <w:unhideWhenUsed/>
    <w:rsid w:val="000A28F8"/>
    <w:pPr>
      <w:tabs>
        <w:tab w:val="right" w:leader="underscore" w:pos="9360"/>
      </w:tabs>
      <w:spacing w:after="720"/>
      <w:ind w:left="5040"/>
    </w:pPr>
  </w:style>
  <w:style w:type="character" w:styleId="ClosingChar" w:customStyle="1">
    <w:name w:val="Closing Char"/>
    <w:basedOn w:val="DefaultParagraphFont"/>
    <w:link w:val="Closing"/>
    <w:uiPriority w:val="26"/>
    <w:semiHidden/>
    <w:rsid w:val="000A28F8"/>
    <w:rPr>
      <w:rFonts w:ascii="Times New Roman" w:hAnsi="Times New Roman" w:cs="Times New Roman"/>
      <w:sz w:val="24"/>
      <w:szCs w:val="24"/>
    </w:rPr>
  </w:style>
  <w:style w:type="paragraph" w:styleId="Signature">
    <w:name w:val="Signature"/>
    <w:basedOn w:val="Normal"/>
    <w:link w:val="SignatureChar"/>
    <w:uiPriority w:val="44"/>
    <w:rsid w:val="000A28F8"/>
    <w:pPr>
      <w:tabs>
        <w:tab w:val="right" w:leader="underscore" w:pos="9360"/>
      </w:tabs>
      <w:spacing w:after="240"/>
      <w:ind w:left="5040"/>
    </w:pPr>
  </w:style>
  <w:style w:type="character" w:styleId="SignatureChar" w:customStyle="1">
    <w:name w:val="Signature Char"/>
    <w:basedOn w:val="DefaultParagraphFont"/>
    <w:link w:val="Signature"/>
    <w:uiPriority w:val="44"/>
    <w:rsid w:val="000A28F8"/>
    <w:rPr>
      <w:rFonts w:ascii="Times New Roman" w:hAnsi="Times New Roman" w:cs="Times New Roman"/>
      <w:sz w:val="24"/>
      <w:szCs w:val="24"/>
    </w:rPr>
  </w:style>
  <w:style w:type="paragraph" w:styleId="CommentText">
    <w:name w:val="annotation text"/>
    <w:basedOn w:val="NoSpacing"/>
    <w:link w:val="CommentTextChar"/>
    <w:uiPriority w:val="26"/>
    <w:semiHidden/>
    <w:unhideWhenUsed/>
    <w:rsid w:val="000A28F8"/>
    <w:rPr>
      <w:sz w:val="20"/>
      <w:szCs w:val="20"/>
    </w:rPr>
  </w:style>
  <w:style w:type="character" w:styleId="CommentTextChar" w:customStyle="1">
    <w:name w:val="Comment Text Char"/>
    <w:basedOn w:val="DefaultParagraphFont"/>
    <w:link w:val="CommentText"/>
    <w:uiPriority w:val="26"/>
    <w:semiHidden/>
    <w:rsid w:val="000A28F8"/>
    <w:rPr>
      <w:rFonts w:ascii="Times New Roman" w:hAnsi="Times New Roman" w:cs="Times New Roman"/>
      <w:sz w:val="20"/>
      <w:szCs w:val="20"/>
    </w:rPr>
  </w:style>
  <w:style w:type="paragraph" w:styleId="Date">
    <w:name w:val="Date"/>
    <w:basedOn w:val="NoSpacing"/>
    <w:next w:val="Normal"/>
    <w:link w:val="DateChar"/>
    <w:uiPriority w:val="26"/>
    <w:semiHidden/>
    <w:unhideWhenUsed/>
    <w:rsid w:val="000A28F8"/>
  </w:style>
  <w:style w:type="character" w:styleId="DateChar" w:customStyle="1">
    <w:name w:val="Date Char"/>
    <w:basedOn w:val="DefaultParagraphFont"/>
    <w:link w:val="Date"/>
    <w:uiPriority w:val="26"/>
    <w:semiHidden/>
    <w:rsid w:val="000A28F8"/>
    <w:rPr>
      <w:rFonts w:ascii="Times New Roman" w:hAnsi="Times New Roman" w:cs="Times New Roman"/>
      <w:sz w:val="24"/>
      <w:szCs w:val="24"/>
    </w:rPr>
  </w:style>
  <w:style w:type="paragraph" w:styleId="E-mailSignature">
    <w:name w:val="E-mail Signature"/>
    <w:basedOn w:val="Normal"/>
    <w:link w:val="E-mailSignatureChar"/>
    <w:uiPriority w:val="26"/>
    <w:semiHidden/>
    <w:unhideWhenUsed/>
    <w:rsid w:val="000A28F8"/>
    <w:pPr>
      <w:spacing w:after="240"/>
    </w:pPr>
  </w:style>
  <w:style w:type="character" w:styleId="E-mailSignatureChar" w:customStyle="1">
    <w:name w:val="E-mail Signature Char"/>
    <w:basedOn w:val="DefaultParagraphFont"/>
    <w:link w:val="E-mailSignature"/>
    <w:uiPriority w:val="26"/>
    <w:semiHidden/>
    <w:rsid w:val="000A28F8"/>
    <w:rPr>
      <w:rFonts w:ascii="Times New Roman" w:hAnsi="Times New Roman" w:cs="Times New Roman"/>
      <w:sz w:val="24"/>
      <w:szCs w:val="24"/>
    </w:rPr>
  </w:style>
  <w:style w:type="paragraph" w:styleId="ListBullet">
    <w:name w:val="List Bullet"/>
    <w:aliases w:val="ListBul 1"/>
    <w:basedOn w:val="Normal"/>
    <w:uiPriority w:val="31"/>
    <w:qFormat/>
    <w:rsid w:val="000A28F8"/>
    <w:pPr>
      <w:numPr>
        <w:numId w:val="2"/>
      </w:numPr>
      <w:spacing w:after="240"/>
    </w:pPr>
  </w:style>
  <w:style w:type="paragraph" w:styleId="ListBullet2">
    <w:name w:val="List Bullet 2"/>
    <w:aliases w:val="ListBul 2"/>
    <w:basedOn w:val="Normal"/>
    <w:uiPriority w:val="32"/>
    <w:qFormat/>
    <w:rsid w:val="000A28F8"/>
    <w:pPr>
      <w:numPr>
        <w:numId w:val="3"/>
      </w:numPr>
      <w:spacing w:after="240"/>
    </w:pPr>
  </w:style>
  <w:style w:type="paragraph" w:styleId="ListBullet3">
    <w:name w:val="List Bullet 3"/>
    <w:aliases w:val="ListBul 3"/>
    <w:basedOn w:val="Normal"/>
    <w:uiPriority w:val="32"/>
    <w:rsid w:val="000A28F8"/>
    <w:pPr>
      <w:numPr>
        <w:numId w:val="4"/>
      </w:numPr>
      <w:spacing w:after="240"/>
    </w:pPr>
  </w:style>
  <w:style w:type="paragraph" w:styleId="ListBullet4">
    <w:name w:val="List Bullet 4"/>
    <w:aliases w:val="ListBul 4"/>
    <w:basedOn w:val="Normal"/>
    <w:uiPriority w:val="32"/>
    <w:rsid w:val="000A28F8"/>
    <w:pPr>
      <w:numPr>
        <w:numId w:val="5"/>
      </w:numPr>
      <w:spacing w:after="240"/>
    </w:pPr>
  </w:style>
  <w:style w:type="paragraph" w:styleId="ListBullet5">
    <w:name w:val="List Bullet 5"/>
    <w:aliases w:val="ListBul 5"/>
    <w:basedOn w:val="Normal"/>
    <w:uiPriority w:val="32"/>
    <w:rsid w:val="000A28F8"/>
    <w:pPr>
      <w:numPr>
        <w:numId w:val="6"/>
      </w:numPr>
      <w:spacing w:after="240"/>
    </w:pPr>
  </w:style>
  <w:style w:type="paragraph" w:styleId="ListNumber">
    <w:name w:val="List Number"/>
    <w:aliases w:val="ListNum 1"/>
    <w:basedOn w:val="Normal"/>
    <w:uiPriority w:val="34"/>
    <w:qFormat/>
    <w:rsid w:val="000A28F8"/>
    <w:pPr>
      <w:numPr>
        <w:numId w:val="7"/>
      </w:numPr>
      <w:spacing w:after="240"/>
    </w:pPr>
  </w:style>
  <w:style w:type="paragraph" w:styleId="ListContinue">
    <w:name w:val="List Continue"/>
    <w:aliases w:val="ListCont 1"/>
    <w:basedOn w:val="Normal"/>
    <w:uiPriority w:val="38"/>
    <w:rsid w:val="000A28F8"/>
    <w:pPr>
      <w:spacing w:after="120"/>
      <w:ind w:left="360"/>
    </w:pPr>
  </w:style>
  <w:style w:type="paragraph" w:styleId="ListContinue2">
    <w:name w:val="List Continue 2"/>
    <w:aliases w:val="ListCont 2"/>
    <w:basedOn w:val="Normal"/>
    <w:uiPriority w:val="39"/>
    <w:rsid w:val="000A28F8"/>
    <w:pPr>
      <w:spacing w:after="120"/>
      <w:ind w:left="720"/>
    </w:pPr>
  </w:style>
  <w:style w:type="paragraph" w:styleId="ListContinue3">
    <w:name w:val="List Continue 3"/>
    <w:aliases w:val="ListCont 3"/>
    <w:basedOn w:val="Normal"/>
    <w:uiPriority w:val="39"/>
    <w:rsid w:val="000A28F8"/>
    <w:pPr>
      <w:spacing w:after="120"/>
      <w:ind w:left="1080"/>
    </w:pPr>
  </w:style>
  <w:style w:type="paragraph" w:styleId="ListContinue4">
    <w:name w:val="List Continue 4"/>
    <w:aliases w:val="ListCont 4"/>
    <w:basedOn w:val="Normal"/>
    <w:uiPriority w:val="39"/>
    <w:rsid w:val="000A28F8"/>
    <w:pPr>
      <w:spacing w:after="120"/>
      <w:ind w:left="1440"/>
    </w:pPr>
  </w:style>
  <w:style w:type="paragraph" w:styleId="ListContinue5">
    <w:name w:val="List Continue 5"/>
    <w:aliases w:val="ListCont 5"/>
    <w:basedOn w:val="Normal"/>
    <w:uiPriority w:val="39"/>
    <w:rsid w:val="000A28F8"/>
    <w:pPr>
      <w:spacing w:after="120"/>
      <w:ind w:left="1800"/>
    </w:pPr>
  </w:style>
  <w:style w:type="paragraph" w:styleId="ListNumber2">
    <w:name w:val="List Number 2"/>
    <w:aliases w:val="ListNum 2"/>
    <w:basedOn w:val="Normal"/>
    <w:uiPriority w:val="35"/>
    <w:qFormat/>
    <w:rsid w:val="000A28F8"/>
    <w:pPr>
      <w:numPr>
        <w:numId w:val="8"/>
      </w:numPr>
      <w:tabs>
        <w:tab w:val="clear" w:pos="1440"/>
      </w:tabs>
      <w:spacing w:after="240"/>
    </w:pPr>
  </w:style>
  <w:style w:type="paragraph" w:styleId="ListNumber3">
    <w:name w:val="List Number 3"/>
    <w:aliases w:val="ListNum 3"/>
    <w:basedOn w:val="Normal"/>
    <w:uiPriority w:val="35"/>
    <w:rsid w:val="000A28F8"/>
    <w:pPr>
      <w:numPr>
        <w:numId w:val="9"/>
      </w:numPr>
      <w:spacing w:after="240"/>
    </w:pPr>
  </w:style>
  <w:style w:type="paragraph" w:styleId="ListNumber4">
    <w:name w:val="List Number 4"/>
    <w:aliases w:val="ListNum 4"/>
    <w:basedOn w:val="Normal"/>
    <w:uiPriority w:val="35"/>
    <w:rsid w:val="000A28F8"/>
    <w:pPr>
      <w:numPr>
        <w:numId w:val="10"/>
      </w:numPr>
      <w:spacing w:after="240"/>
    </w:pPr>
  </w:style>
  <w:style w:type="paragraph" w:styleId="ListNumber5">
    <w:name w:val="List Number 5"/>
    <w:aliases w:val="ListNum 5"/>
    <w:basedOn w:val="Normal"/>
    <w:uiPriority w:val="35"/>
    <w:rsid w:val="000A28F8"/>
    <w:pPr>
      <w:numPr>
        <w:numId w:val="11"/>
      </w:numPr>
      <w:spacing w:after="240"/>
    </w:pPr>
  </w:style>
  <w:style w:type="paragraph" w:styleId="Salutation">
    <w:name w:val="Salutation"/>
    <w:basedOn w:val="Normal"/>
    <w:next w:val="BodyText"/>
    <w:link w:val="SalutationChar"/>
    <w:uiPriority w:val="44"/>
    <w:semiHidden/>
    <w:unhideWhenUsed/>
    <w:rsid w:val="000A28F8"/>
    <w:pPr>
      <w:spacing w:after="240"/>
    </w:pPr>
  </w:style>
  <w:style w:type="character" w:styleId="SalutationChar" w:customStyle="1">
    <w:name w:val="Salutation Char"/>
    <w:basedOn w:val="DefaultParagraphFont"/>
    <w:link w:val="Salutation"/>
    <w:uiPriority w:val="44"/>
    <w:semiHidden/>
    <w:rsid w:val="000A28F8"/>
    <w:rPr>
      <w:rFonts w:ascii="Times New Roman" w:hAnsi="Times New Roman" w:cs="Times New Roman"/>
      <w:sz w:val="24"/>
      <w:szCs w:val="24"/>
    </w:rPr>
  </w:style>
  <w:style w:type="paragraph" w:styleId="Subtitle">
    <w:name w:val="Subtitle"/>
    <w:basedOn w:val="Normal"/>
    <w:next w:val="BodyText"/>
    <w:link w:val="SubtitleChar"/>
    <w:uiPriority w:val="49"/>
    <w:qFormat/>
    <w:rsid w:val="000A28F8"/>
    <w:pPr>
      <w:keepNext/>
      <w:numPr>
        <w:ilvl w:val="1"/>
      </w:numPr>
      <w:spacing w:after="240"/>
      <w:jc w:val="center"/>
    </w:pPr>
    <w:rPr>
      <w:b/>
      <w:iCs/>
    </w:rPr>
  </w:style>
  <w:style w:type="character" w:styleId="SubtitleChar" w:customStyle="1">
    <w:name w:val="Subtitle Char"/>
    <w:basedOn w:val="DefaultParagraphFont"/>
    <w:link w:val="Subtitle"/>
    <w:uiPriority w:val="49"/>
    <w:rsid w:val="000A28F8"/>
    <w:rPr>
      <w:rFonts w:ascii="Times New Roman" w:hAnsi="Times New Roman" w:eastAsia="Times New Roman" w:cs="Times New Roman"/>
      <w:b/>
      <w:iCs/>
      <w:sz w:val="24"/>
      <w:szCs w:val="24"/>
    </w:rPr>
  </w:style>
  <w:style w:type="paragraph" w:styleId="Subtitle2" w:customStyle="1">
    <w:name w:val="Subtitle 2"/>
    <w:basedOn w:val="Normal"/>
    <w:next w:val="BodyText"/>
    <w:link w:val="Subtitle2Char"/>
    <w:uiPriority w:val="49"/>
    <w:rsid w:val="000A28F8"/>
    <w:pPr>
      <w:keepNext/>
      <w:spacing w:after="240"/>
    </w:pPr>
    <w:rPr>
      <w:b/>
    </w:rPr>
  </w:style>
  <w:style w:type="character" w:styleId="Subtitle2Char" w:customStyle="1">
    <w:name w:val="Subtitle 2 Char"/>
    <w:basedOn w:val="DefaultParagraphFont"/>
    <w:link w:val="Subtitle2"/>
    <w:uiPriority w:val="49"/>
    <w:rsid w:val="000A28F8"/>
    <w:rPr>
      <w:rFonts w:ascii="Times New Roman" w:hAnsi="Times New Roman" w:cs="Times New Roman"/>
      <w:b/>
      <w:sz w:val="24"/>
      <w:szCs w:val="24"/>
    </w:rPr>
  </w:style>
  <w:style w:type="paragraph" w:styleId="Subtitle3" w:customStyle="1">
    <w:name w:val="Subtitle 3"/>
    <w:basedOn w:val="Normal"/>
    <w:next w:val="BodyText"/>
    <w:link w:val="Subtitle3Char"/>
    <w:uiPriority w:val="49"/>
    <w:rsid w:val="000A28F8"/>
    <w:pPr>
      <w:keepNext/>
      <w:spacing w:after="240"/>
    </w:pPr>
    <w:rPr>
      <w:i/>
    </w:rPr>
  </w:style>
  <w:style w:type="character" w:styleId="Subtitle3Char" w:customStyle="1">
    <w:name w:val="Subtitle 3 Char"/>
    <w:basedOn w:val="DefaultParagraphFont"/>
    <w:link w:val="Subtitle3"/>
    <w:uiPriority w:val="49"/>
    <w:rsid w:val="000A28F8"/>
    <w:rPr>
      <w:rFonts w:ascii="Times New Roman" w:hAnsi="Times New Roman" w:cs="Times New Roman"/>
      <w:i/>
      <w:sz w:val="24"/>
      <w:szCs w:val="24"/>
    </w:rPr>
  </w:style>
  <w:style w:type="paragraph" w:styleId="Title">
    <w:name w:val="Title"/>
    <w:basedOn w:val="Normal"/>
    <w:next w:val="BodyText"/>
    <w:link w:val="TitleChar"/>
    <w:uiPriority w:val="49"/>
    <w:qFormat/>
    <w:rsid w:val="000A28F8"/>
    <w:pPr>
      <w:keepNext/>
      <w:spacing w:after="240"/>
      <w:contextualSpacing/>
      <w:jc w:val="center"/>
      <w:outlineLvl w:val="0"/>
    </w:pPr>
    <w:rPr>
      <w:b/>
      <w:kern w:val="28"/>
      <w:szCs w:val="52"/>
      <w:u w:val="single"/>
    </w:rPr>
  </w:style>
  <w:style w:type="character" w:styleId="TitleChar" w:customStyle="1">
    <w:name w:val="Title Char"/>
    <w:basedOn w:val="DefaultParagraphFont"/>
    <w:link w:val="Title"/>
    <w:uiPriority w:val="49"/>
    <w:rsid w:val="000A28F8"/>
    <w:rPr>
      <w:rFonts w:ascii="Times New Roman" w:hAnsi="Times New Roman" w:eastAsia="Times New Roman" w:cs="Times New Roman"/>
      <w:b/>
      <w:kern w:val="28"/>
      <w:sz w:val="24"/>
      <w:szCs w:val="52"/>
      <w:u w:val="single"/>
    </w:rPr>
  </w:style>
  <w:style w:type="paragraph" w:styleId="Title2" w:customStyle="1">
    <w:name w:val="Title 2"/>
    <w:basedOn w:val="Normal"/>
    <w:next w:val="BodyText"/>
    <w:link w:val="Title2Char"/>
    <w:uiPriority w:val="49"/>
    <w:rsid w:val="000A28F8"/>
    <w:pPr>
      <w:keepNext/>
      <w:spacing w:after="240"/>
    </w:pPr>
    <w:rPr>
      <w:b/>
    </w:rPr>
  </w:style>
  <w:style w:type="character" w:styleId="Title2Char" w:customStyle="1">
    <w:name w:val="Title 2 Char"/>
    <w:basedOn w:val="DefaultParagraphFont"/>
    <w:link w:val="Title2"/>
    <w:uiPriority w:val="49"/>
    <w:rsid w:val="000A28F8"/>
    <w:rPr>
      <w:rFonts w:ascii="Times New Roman" w:hAnsi="Times New Roman" w:cs="Times New Roman"/>
      <w:b/>
      <w:sz w:val="24"/>
      <w:szCs w:val="24"/>
    </w:rPr>
  </w:style>
  <w:style w:type="paragraph" w:styleId="TitlenoTOC" w:customStyle="1">
    <w:name w:val="Title noTOC"/>
    <w:basedOn w:val="Title"/>
    <w:next w:val="BodyText"/>
    <w:link w:val="TitlenoTOCChar"/>
    <w:uiPriority w:val="49"/>
    <w:qFormat/>
    <w:rsid w:val="000A28F8"/>
    <w:pPr>
      <w:outlineLvl w:val="9"/>
    </w:pPr>
  </w:style>
  <w:style w:type="character" w:styleId="TitlenoTOCChar" w:customStyle="1">
    <w:name w:val="Title noTOC Char"/>
    <w:basedOn w:val="DefaultParagraphFont"/>
    <w:link w:val="TitlenoTOC"/>
    <w:uiPriority w:val="49"/>
    <w:rsid w:val="000A28F8"/>
    <w:rPr>
      <w:rFonts w:ascii="Times New Roman" w:hAnsi="Times New Roman" w:eastAsia="Times New Roman" w:cs="Times New Roman"/>
      <w:b/>
      <w:kern w:val="28"/>
      <w:sz w:val="24"/>
      <w:szCs w:val="52"/>
      <w:u w:val="single"/>
    </w:rPr>
  </w:style>
  <w:style w:type="paragraph" w:styleId="TOAHeading">
    <w:name w:val="toa heading"/>
    <w:basedOn w:val="Normal"/>
    <w:next w:val="Normal"/>
    <w:uiPriority w:val="54"/>
    <w:semiHidden/>
    <w:rsid w:val="000A28F8"/>
    <w:pPr>
      <w:keepNext/>
      <w:spacing w:after="240"/>
    </w:pPr>
    <w:rPr>
      <w:b/>
      <w:bCs/>
    </w:rPr>
  </w:style>
  <w:style w:type="paragraph" w:styleId="TOC1">
    <w:name w:val="toc 1"/>
    <w:basedOn w:val="Normal"/>
    <w:next w:val="Normal"/>
    <w:autoRedefine/>
    <w:uiPriority w:val="54"/>
    <w:rsid w:val="000A28F8"/>
    <w:pPr>
      <w:spacing w:after="240"/>
      <w:ind w:left="720" w:right="720" w:hanging="720"/>
    </w:pPr>
    <w:rPr>
      <w:b/>
    </w:rPr>
  </w:style>
  <w:style w:type="paragraph" w:styleId="Title3" w:customStyle="1">
    <w:name w:val="Title 3"/>
    <w:basedOn w:val="Normal"/>
    <w:next w:val="BodyText"/>
    <w:link w:val="Title3Char"/>
    <w:uiPriority w:val="49"/>
    <w:rsid w:val="000A28F8"/>
    <w:pPr>
      <w:keepNext/>
      <w:spacing w:after="240"/>
      <w:jc w:val="right"/>
    </w:pPr>
    <w:rPr>
      <w:b/>
    </w:rPr>
  </w:style>
  <w:style w:type="character" w:styleId="Title3Char" w:customStyle="1">
    <w:name w:val="Title 3 Char"/>
    <w:basedOn w:val="DefaultParagraphFont"/>
    <w:link w:val="Title3"/>
    <w:uiPriority w:val="49"/>
    <w:rsid w:val="000A28F8"/>
    <w:rPr>
      <w:rFonts w:ascii="Times New Roman" w:hAnsi="Times New Roman" w:cs="Times New Roman"/>
      <w:b/>
      <w:sz w:val="24"/>
      <w:szCs w:val="24"/>
    </w:rPr>
  </w:style>
  <w:style w:type="paragraph" w:styleId="CommentSubject">
    <w:name w:val="annotation subject"/>
    <w:basedOn w:val="CommentText"/>
    <w:next w:val="CommentText"/>
    <w:link w:val="CommentSubjectChar"/>
    <w:uiPriority w:val="26"/>
    <w:semiHidden/>
    <w:rsid w:val="000A28F8"/>
    <w:rPr>
      <w:b/>
      <w:bCs/>
    </w:rPr>
  </w:style>
  <w:style w:type="character" w:styleId="CommentSubjectChar" w:customStyle="1">
    <w:name w:val="Comment Subject Char"/>
    <w:basedOn w:val="CommentTextChar"/>
    <w:link w:val="CommentSubject"/>
    <w:uiPriority w:val="26"/>
    <w:semiHidden/>
    <w:rsid w:val="000A28F8"/>
    <w:rPr>
      <w:rFonts w:ascii="Times New Roman" w:hAnsi="Times New Roman" w:cs="Times New Roman"/>
      <w:b/>
      <w:bCs/>
      <w:sz w:val="20"/>
      <w:szCs w:val="20"/>
    </w:rPr>
  </w:style>
  <w:style w:type="paragraph" w:styleId="TableofAuthorities">
    <w:name w:val="table of authorities"/>
    <w:basedOn w:val="NoSpacing"/>
    <w:next w:val="Normal"/>
    <w:uiPriority w:val="54"/>
    <w:semiHidden/>
    <w:unhideWhenUsed/>
    <w:rsid w:val="000A28F8"/>
    <w:pPr>
      <w:ind w:left="216" w:hanging="216"/>
    </w:pPr>
  </w:style>
  <w:style w:type="paragraph" w:styleId="TableofFigures">
    <w:name w:val="table of figures"/>
    <w:basedOn w:val="NoSpacing"/>
    <w:next w:val="Normal"/>
    <w:uiPriority w:val="54"/>
    <w:semiHidden/>
    <w:unhideWhenUsed/>
    <w:rsid w:val="000A28F8"/>
  </w:style>
  <w:style w:type="paragraph" w:styleId="TOCHeading">
    <w:name w:val="TOC Heading"/>
    <w:basedOn w:val="Normal"/>
    <w:next w:val="Normal"/>
    <w:uiPriority w:val="54"/>
    <w:rsid w:val="000A28F8"/>
    <w:pPr>
      <w:keepNext/>
      <w:keepLines/>
      <w:spacing w:after="240"/>
      <w:jc w:val="center"/>
    </w:pPr>
    <w:rPr>
      <w:b/>
      <w:bCs/>
      <w:caps/>
      <w:szCs w:val="28"/>
      <w:u w:val="single"/>
    </w:rPr>
  </w:style>
  <w:style w:type="paragraph" w:styleId="Quote">
    <w:name w:val="Quote"/>
    <w:basedOn w:val="NoSpacing"/>
    <w:next w:val="NoSpacing"/>
    <w:link w:val="QuoteChar"/>
    <w:uiPriority w:val="44"/>
    <w:semiHidden/>
    <w:unhideWhenUsed/>
    <w:rsid w:val="000A28F8"/>
    <w:rPr>
      <w:i/>
      <w:iCs/>
      <w:color w:val="000000" w:themeColor="text1"/>
    </w:rPr>
  </w:style>
  <w:style w:type="character" w:styleId="QuoteChar" w:customStyle="1">
    <w:name w:val="Quote Char"/>
    <w:basedOn w:val="DefaultParagraphFont"/>
    <w:link w:val="Quote"/>
    <w:uiPriority w:val="44"/>
    <w:rsid w:val="000A28F8"/>
    <w:rPr>
      <w:rFonts w:ascii="Times New Roman" w:hAnsi="Times New Roman" w:cs="Times New Roman"/>
      <w:i/>
      <w:iCs/>
      <w:color w:val="000000" w:themeColor="text1"/>
      <w:sz w:val="24"/>
      <w:szCs w:val="24"/>
    </w:rPr>
  </w:style>
  <w:style w:type="character" w:styleId="Strong">
    <w:name w:val="Strong"/>
    <w:basedOn w:val="DefaultParagraphFont"/>
    <w:uiPriority w:val="44"/>
    <w:semiHidden/>
    <w:unhideWhenUsed/>
    <w:rsid w:val="000A28F8"/>
    <w:rPr>
      <w:b/>
      <w:bCs/>
    </w:rPr>
  </w:style>
  <w:style w:type="character" w:styleId="SubtleEmphasis">
    <w:name w:val="Subtle Emphasis"/>
    <w:basedOn w:val="DefaultParagraphFont"/>
    <w:uiPriority w:val="44"/>
    <w:semiHidden/>
    <w:unhideWhenUsed/>
    <w:rsid w:val="000A28F8"/>
    <w:rPr>
      <w:i/>
      <w:iCs/>
      <w:color w:val="808080" w:themeColor="text1" w:themeTint="7F"/>
    </w:rPr>
  </w:style>
  <w:style w:type="character" w:styleId="SubtleReference">
    <w:name w:val="Subtle Reference"/>
    <w:basedOn w:val="DefaultParagraphFont"/>
    <w:uiPriority w:val="44"/>
    <w:semiHidden/>
    <w:unhideWhenUsed/>
    <w:rsid w:val="000A28F8"/>
    <w:rPr>
      <w:smallCaps/>
      <w:color w:val="auto"/>
      <w:u w:val="single"/>
    </w:rPr>
  </w:style>
  <w:style w:type="character" w:styleId="Emphasis">
    <w:name w:val="Emphasis"/>
    <w:basedOn w:val="DefaultParagraphFont"/>
    <w:uiPriority w:val="26"/>
    <w:semiHidden/>
    <w:rsid w:val="000A28F8"/>
    <w:rPr>
      <w:i/>
      <w:iCs/>
    </w:rPr>
  </w:style>
  <w:style w:type="character" w:styleId="BookTitle">
    <w:name w:val="Book Title"/>
    <w:basedOn w:val="DefaultParagraphFont"/>
    <w:uiPriority w:val="26"/>
    <w:semiHidden/>
    <w:rsid w:val="000A28F8"/>
    <w:rPr>
      <w:b/>
      <w:bCs/>
      <w:smallCaps/>
      <w:spacing w:val="5"/>
    </w:rPr>
  </w:style>
  <w:style w:type="character" w:styleId="IntenseEmphasis">
    <w:name w:val="Intense Emphasis"/>
    <w:basedOn w:val="DefaultParagraphFont"/>
    <w:uiPriority w:val="26"/>
    <w:semiHidden/>
    <w:unhideWhenUsed/>
    <w:rsid w:val="000A28F8"/>
    <w:rPr>
      <w:b/>
      <w:bCs/>
      <w:i/>
      <w:iCs/>
      <w:color w:val="auto"/>
    </w:rPr>
  </w:style>
  <w:style w:type="paragraph" w:styleId="IntenseQuote">
    <w:name w:val="Intense Quote"/>
    <w:basedOn w:val="Normal"/>
    <w:next w:val="Normal"/>
    <w:link w:val="IntenseQuoteChar"/>
    <w:uiPriority w:val="26"/>
    <w:semiHidden/>
    <w:unhideWhenUsed/>
    <w:rsid w:val="000A28F8"/>
    <w:pPr>
      <w:pBdr>
        <w:bottom w:val="single" w:color="auto" w:sz="4" w:space="4"/>
      </w:pBdr>
      <w:spacing w:before="200" w:after="280"/>
      <w:ind w:left="936" w:right="936"/>
    </w:pPr>
    <w:rPr>
      <w:b/>
      <w:bCs/>
      <w:i/>
      <w:iCs/>
    </w:rPr>
  </w:style>
  <w:style w:type="character" w:styleId="IntenseQuoteChar" w:customStyle="1">
    <w:name w:val="Intense Quote Char"/>
    <w:basedOn w:val="DefaultParagraphFont"/>
    <w:link w:val="IntenseQuote"/>
    <w:uiPriority w:val="26"/>
    <w:rsid w:val="000A28F8"/>
    <w:rPr>
      <w:rFonts w:ascii="Times New Roman" w:hAnsi="Times New Roman" w:cs="Times New Roman"/>
      <w:b/>
      <w:bCs/>
      <w:i/>
      <w:iCs/>
      <w:sz w:val="24"/>
      <w:szCs w:val="24"/>
    </w:rPr>
  </w:style>
  <w:style w:type="character" w:styleId="IntenseReference">
    <w:name w:val="Intense Reference"/>
    <w:basedOn w:val="DefaultParagraphFont"/>
    <w:uiPriority w:val="26"/>
    <w:semiHidden/>
    <w:unhideWhenUsed/>
    <w:rsid w:val="000A28F8"/>
    <w:rPr>
      <w:b/>
      <w:bCs/>
      <w:smallCaps/>
      <w:color w:val="auto"/>
      <w:spacing w:val="5"/>
      <w:u w:val="single"/>
    </w:rPr>
  </w:style>
  <w:style w:type="paragraph" w:styleId="ListParagraph">
    <w:name w:val="List Paragraph"/>
    <w:basedOn w:val="Normal"/>
    <w:uiPriority w:val="1"/>
    <w:qFormat/>
    <w:rsid w:val="000A28F8"/>
    <w:pPr>
      <w:spacing w:after="240"/>
      <w:ind w:left="720"/>
      <w:contextualSpacing/>
    </w:pPr>
  </w:style>
  <w:style w:type="paragraph" w:styleId="TOC2">
    <w:name w:val="toc 2"/>
    <w:basedOn w:val="Normal"/>
    <w:next w:val="Normal"/>
    <w:autoRedefine/>
    <w:uiPriority w:val="54"/>
    <w:rsid w:val="000A28F8"/>
    <w:pPr>
      <w:spacing w:after="240"/>
      <w:ind w:left="1440" w:right="720" w:hanging="720"/>
    </w:pPr>
  </w:style>
  <w:style w:type="paragraph" w:styleId="TOC3">
    <w:name w:val="toc 3"/>
    <w:basedOn w:val="Normal"/>
    <w:next w:val="Normal"/>
    <w:autoRedefine/>
    <w:uiPriority w:val="54"/>
    <w:rsid w:val="000A28F8"/>
    <w:pPr>
      <w:spacing w:after="240"/>
      <w:ind w:left="2160" w:right="720" w:hanging="720"/>
    </w:pPr>
  </w:style>
  <w:style w:type="paragraph" w:styleId="TOC4">
    <w:name w:val="toc 4"/>
    <w:basedOn w:val="Normal"/>
    <w:next w:val="Normal"/>
    <w:autoRedefine/>
    <w:uiPriority w:val="54"/>
    <w:rsid w:val="000A28F8"/>
    <w:pPr>
      <w:spacing w:after="240"/>
      <w:ind w:left="2880" w:right="720" w:hanging="720"/>
    </w:pPr>
  </w:style>
  <w:style w:type="paragraph" w:styleId="TOC5">
    <w:name w:val="toc 5"/>
    <w:basedOn w:val="Normal"/>
    <w:next w:val="Normal"/>
    <w:autoRedefine/>
    <w:uiPriority w:val="54"/>
    <w:semiHidden/>
    <w:unhideWhenUsed/>
    <w:rsid w:val="000A28F8"/>
    <w:pPr>
      <w:spacing w:after="240"/>
      <w:ind w:left="3600" w:right="720" w:hanging="720"/>
    </w:pPr>
  </w:style>
  <w:style w:type="paragraph" w:styleId="TOC6">
    <w:name w:val="toc 6"/>
    <w:basedOn w:val="Normal"/>
    <w:next w:val="Normal"/>
    <w:autoRedefine/>
    <w:uiPriority w:val="54"/>
    <w:semiHidden/>
    <w:unhideWhenUsed/>
    <w:rsid w:val="000A28F8"/>
    <w:pPr>
      <w:spacing w:after="240"/>
      <w:ind w:left="4320" w:right="720" w:hanging="720"/>
    </w:pPr>
  </w:style>
  <w:style w:type="paragraph" w:styleId="TOC7">
    <w:name w:val="toc 7"/>
    <w:basedOn w:val="Normal"/>
    <w:next w:val="Normal"/>
    <w:autoRedefine/>
    <w:uiPriority w:val="54"/>
    <w:semiHidden/>
    <w:unhideWhenUsed/>
    <w:rsid w:val="000A28F8"/>
    <w:pPr>
      <w:spacing w:after="240"/>
      <w:ind w:left="5040" w:right="720" w:hanging="720"/>
    </w:pPr>
  </w:style>
  <w:style w:type="paragraph" w:styleId="TOC8">
    <w:name w:val="toc 8"/>
    <w:basedOn w:val="Normal"/>
    <w:next w:val="Normal"/>
    <w:autoRedefine/>
    <w:uiPriority w:val="54"/>
    <w:semiHidden/>
    <w:unhideWhenUsed/>
    <w:rsid w:val="000A28F8"/>
    <w:pPr>
      <w:spacing w:after="240"/>
      <w:ind w:left="5760" w:right="720" w:hanging="720"/>
    </w:pPr>
  </w:style>
  <w:style w:type="paragraph" w:styleId="TOC9">
    <w:name w:val="toc 9"/>
    <w:basedOn w:val="Normal"/>
    <w:next w:val="Normal"/>
    <w:autoRedefine/>
    <w:uiPriority w:val="54"/>
    <w:semiHidden/>
    <w:unhideWhenUsed/>
    <w:rsid w:val="000A28F8"/>
    <w:pPr>
      <w:spacing w:after="240"/>
      <w:ind w:left="6480" w:right="720" w:hanging="720"/>
    </w:pPr>
  </w:style>
  <w:style w:type="paragraph" w:styleId="BalloonText">
    <w:name w:val="Balloon Text"/>
    <w:basedOn w:val="NoSpacing"/>
    <w:link w:val="BalloonTextChar"/>
    <w:uiPriority w:val="4"/>
    <w:semiHidden/>
    <w:unhideWhenUsed/>
    <w:rsid w:val="000A28F8"/>
    <w:rPr>
      <w:rFonts w:ascii="Tahoma" w:hAnsi="Tahoma" w:cs="Tahoma"/>
      <w:sz w:val="16"/>
      <w:szCs w:val="16"/>
    </w:rPr>
  </w:style>
  <w:style w:type="character" w:styleId="BalloonTextChar" w:customStyle="1">
    <w:name w:val="Balloon Text Char"/>
    <w:basedOn w:val="DefaultParagraphFont"/>
    <w:link w:val="BalloonText"/>
    <w:uiPriority w:val="4"/>
    <w:semiHidden/>
    <w:rsid w:val="000A28F8"/>
    <w:rPr>
      <w:rFonts w:ascii="Tahoma" w:hAnsi="Tahoma" w:cs="Tahoma"/>
      <w:sz w:val="16"/>
      <w:szCs w:val="16"/>
    </w:rPr>
  </w:style>
  <w:style w:type="paragraph" w:styleId="Bibliography">
    <w:name w:val="Bibliography"/>
    <w:basedOn w:val="NoSpacing"/>
    <w:next w:val="BodyText"/>
    <w:uiPriority w:val="4"/>
    <w:semiHidden/>
    <w:rsid w:val="000A28F8"/>
  </w:style>
  <w:style w:type="paragraph" w:styleId="DocumentMap">
    <w:name w:val="Document Map"/>
    <w:basedOn w:val="Normal"/>
    <w:link w:val="DocumentMapChar"/>
    <w:uiPriority w:val="26"/>
    <w:semiHidden/>
    <w:unhideWhenUsed/>
    <w:rsid w:val="000A28F8"/>
    <w:pPr>
      <w:spacing w:after="240"/>
    </w:pPr>
    <w:rPr>
      <w:sz w:val="16"/>
      <w:szCs w:val="16"/>
    </w:rPr>
  </w:style>
  <w:style w:type="character" w:styleId="DocumentMapChar" w:customStyle="1">
    <w:name w:val="Document Map Char"/>
    <w:basedOn w:val="DefaultParagraphFont"/>
    <w:link w:val="DocumentMap"/>
    <w:uiPriority w:val="26"/>
    <w:semiHidden/>
    <w:rsid w:val="000A28F8"/>
    <w:rPr>
      <w:rFonts w:ascii="Times New Roman" w:hAnsi="Times New Roman" w:cs="Times New Roman"/>
      <w:sz w:val="16"/>
      <w:szCs w:val="16"/>
    </w:rPr>
  </w:style>
  <w:style w:type="paragraph" w:styleId="HTMLAddress">
    <w:name w:val="HTML Address"/>
    <w:basedOn w:val="Normal"/>
    <w:link w:val="HTMLAddressChar"/>
    <w:uiPriority w:val="26"/>
    <w:semiHidden/>
    <w:unhideWhenUsed/>
    <w:rsid w:val="000A28F8"/>
    <w:pPr>
      <w:spacing w:after="240"/>
    </w:pPr>
    <w:rPr>
      <w:i/>
      <w:iCs/>
    </w:rPr>
  </w:style>
  <w:style w:type="character" w:styleId="HTMLAddressChar" w:customStyle="1">
    <w:name w:val="HTML Address Char"/>
    <w:basedOn w:val="DefaultParagraphFont"/>
    <w:link w:val="HTMLAddress"/>
    <w:uiPriority w:val="26"/>
    <w:semiHidden/>
    <w:rsid w:val="000A28F8"/>
    <w:rPr>
      <w:rFonts w:ascii="Times New Roman" w:hAnsi="Times New Roman" w:cs="Times New Roman"/>
      <w:i/>
      <w:iCs/>
      <w:sz w:val="24"/>
      <w:szCs w:val="24"/>
    </w:rPr>
  </w:style>
  <w:style w:type="paragraph" w:styleId="HTMLPreformatted">
    <w:name w:val="HTML Preformatted"/>
    <w:basedOn w:val="Normal"/>
    <w:link w:val="HTMLPreformattedChar"/>
    <w:uiPriority w:val="26"/>
    <w:semiHidden/>
    <w:unhideWhenUsed/>
    <w:rsid w:val="000A28F8"/>
    <w:pPr>
      <w:spacing w:after="240"/>
    </w:pPr>
    <w:rPr>
      <w:sz w:val="20"/>
      <w:szCs w:val="20"/>
    </w:rPr>
  </w:style>
  <w:style w:type="character" w:styleId="HTMLPreformattedChar" w:customStyle="1">
    <w:name w:val="HTML Preformatted Char"/>
    <w:basedOn w:val="DefaultParagraphFont"/>
    <w:link w:val="HTMLPreformatted"/>
    <w:uiPriority w:val="26"/>
    <w:semiHidden/>
    <w:rsid w:val="000A28F8"/>
    <w:rPr>
      <w:rFonts w:ascii="Times New Roman" w:hAnsi="Times New Roman" w:cs="Times New Roman"/>
      <w:sz w:val="20"/>
      <w:szCs w:val="20"/>
    </w:rPr>
  </w:style>
  <w:style w:type="paragraph" w:styleId="Index1">
    <w:name w:val="index 1"/>
    <w:basedOn w:val="Normal"/>
    <w:next w:val="Normal"/>
    <w:autoRedefine/>
    <w:uiPriority w:val="26"/>
    <w:semiHidden/>
    <w:unhideWhenUsed/>
    <w:rsid w:val="000A28F8"/>
    <w:pPr>
      <w:spacing w:after="240"/>
      <w:ind w:left="240" w:hanging="240"/>
    </w:pPr>
  </w:style>
  <w:style w:type="paragraph" w:styleId="Index2">
    <w:name w:val="index 2"/>
    <w:basedOn w:val="Normal"/>
    <w:next w:val="Normal"/>
    <w:autoRedefine/>
    <w:uiPriority w:val="26"/>
    <w:semiHidden/>
    <w:unhideWhenUsed/>
    <w:rsid w:val="000A28F8"/>
    <w:pPr>
      <w:spacing w:after="240"/>
      <w:ind w:left="480" w:hanging="240"/>
    </w:pPr>
  </w:style>
  <w:style w:type="paragraph" w:styleId="Index3">
    <w:name w:val="index 3"/>
    <w:basedOn w:val="Normal"/>
    <w:next w:val="Normal"/>
    <w:autoRedefine/>
    <w:uiPriority w:val="26"/>
    <w:semiHidden/>
    <w:unhideWhenUsed/>
    <w:rsid w:val="000A28F8"/>
    <w:pPr>
      <w:spacing w:after="240"/>
      <w:ind w:left="720" w:hanging="240"/>
    </w:pPr>
  </w:style>
  <w:style w:type="paragraph" w:styleId="Index4">
    <w:name w:val="index 4"/>
    <w:basedOn w:val="Normal"/>
    <w:next w:val="Normal"/>
    <w:autoRedefine/>
    <w:uiPriority w:val="26"/>
    <w:semiHidden/>
    <w:unhideWhenUsed/>
    <w:rsid w:val="000A28F8"/>
    <w:pPr>
      <w:spacing w:after="240"/>
      <w:ind w:left="960" w:hanging="240"/>
    </w:pPr>
  </w:style>
  <w:style w:type="paragraph" w:styleId="Index5">
    <w:name w:val="index 5"/>
    <w:basedOn w:val="Normal"/>
    <w:next w:val="Normal"/>
    <w:autoRedefine/>
    <w:uiPriority w:val="26"/>
    <w:semiHidden/>
    <w:unhideWhenUsed/>
    <w:rsid w:val="000A28F8"/>
    <w:pPr>
      <w:spacing w:after="240"/>
      <w:ind w:left="1200" w:hanging="240"/>
    </w:pPr>
  </w:style>
  <w:style w:type="paragraph" w:styleId="Index6">
    <w:name w:val="index 6"/>
    <w:basedOn w:val="Normal"/>
    <w:next w:val="Normal"/>
    <w:autoRedefine/>
    <w:uiPriority w:val="26"/>
    <w:semiHidden/>
    <w:unhideWhenUsed/>
    <w:rsid w:val="000A28F8"/>
    <w:pPr>
      <w:spacing w:after="240"/>
      <w:ind w:left="1440" w:hanging="240"/>
    </w:pPr>
  </w:style>
  <w:style w:type="paragraph" w:styleId="Index7">
    <w:name w:val="index 7"/>
    <w:basedOn w:val="Normal"/>
    <w:next w:val="Normal"/>
    <w:autoRedefine/>
    <w:uiPriority w:val="26"/>
    <w:semiHidden/>
    <w:unhideWhenUsed/>
    <w:rsid w:val="000A28F8"/>
    <w:pPr>
      <w:spacing w:after="240"/>
      <w:ind w:left="1680" w:hanging="240"/>
    </w:pPr>
  </w:style>
  <w:style w:type="paragraph" w:styleId="Index8">
    <w:name w:val="index 8"/>
    <w:basedOn w:val="Normal"/>
    <w:next w:val="Normal"/>
    <w:autoRedefine/>
    <w:uiPriority w:val="26"/>
    <w:semiHidden/>
    <w:unhideWhenUsed/>
    <w:rsid w:val="000A28F8"/>
    <w:pPr>
      <w:spacing w:after="240"/>
      <w:ind w:left="1920" w:hanging="240"/>
    </w:pPr>
  </w:style>
  <w:style w:type="paragraph" w:styleId="Index9">
    <w:name w:val="index 9"/>
    <w:basedOn w:val="Normal"/>
    <w:next w:val="Normal"/>
    <w:autoRedefine/>
    <w:uiPriority w:val="26"/>
    <w:semiHidden/>
    <w:unhideWhenUsed/>
    <w:rsid w:val="000A28F8"/>
    <w:pPr>
      <w:spacing w:after="240"/>
      <w:ind w:left="2160" w:hanging="240"/>
    </w:pPr>
  </w:style>
  <w:style w:type="paragraph" w:styleId="IndexHeading">
    <w:name w:val="index heading"/>
    <w:basedOn w:val="Normal"/>
    <w:next w:val="Index1"/>
    <w:uiPriority w:val="26"/>
    <w:semiHidden/>
    <w:unhideWhenUsed/>
    <w:rsid w:val="000A28F8"/>
    <w:pPr>
      <w:spacing w:after="240"/>
    </w:pPr>
    <w:rPr>
      <w:b/>
      <w:bCs/>
    </w:rPr>
  </w:style>
  <w:style w:type="paragraph" w:styleId="List">
    <w:name w:val="List"/>
    <w:basedOn w:val="Normal"/>
    <w:uiPriority w:val="26"/>
    <w:semiHidden/>
    <w:rsid w:val="000A28F8"/>
    <w:pPr>
      <w:spacing w:after="240"/>
      <w:ind w:left="360" w:hanging="360"/>
      <w:contextualSpacing/>
    </w:pPr>
  </w:style>
  <w:style w:type="paragraph" w:styleId="List2">
    <w:name w:val="List 2"/>
    <w:basedOn w:val="Normal"/>
    <w:uiPriority w:val="26"/>
    <w:semiHidden/>
    <w:rsid w:val="000A28F8"/>
    <w:pPr>
      <w:spacing w:after="240"/>
      <w:ind w:left="720" w:hanging="360"/>
      <w:contextualSpacing/>
    </w:pPr>
  </w:style>
  <w:style w:type="paragraph" w:styleId="List3">
    <w:name w:val="List 3"/>
    <w:basedOn w:val="Normal"/>
    <w:uiPriority w:val="26"/>
    <w:semiHidden/>
    <w:rsid w:val="000A28F8"/>
    <w:pPr>
      <w:spacing w:after="240"/>
      <w:ind w:left="1080" w:hanging="360"/>
      <w:contextualSpacing/>
    </w:pPr>
  </w:style>
  <w:style w:type="paragraph" w:styleId="List4">
    <w:name w:val="List 4"/>
    <w:basedOn w:val="Normal"/>
    <w:uiPriority w:val="26"/>
    <w:semiHidden/>
    <w:rsid w:val="000A28F8"/>
    <w:pPr>
      <w:spacing w:after="240"/>
      <w:ind w:left="1440" w:hanging="360"/>
      <w:contextualSpacing/>
    </w:pPr>
  </w:style>
  <w:style w:type="paragraph" w:styleId="List5">
    <w:name w:val="List 5"/>
    <w:basedOn w:val="Normal"/>
    <w:uiPriority w:val="26"/>
    <w:semiHidden/>
    <w:rsid w:val="000A28F8"/>
    <w:pPr>
      <w:spacing w:after="240"/>
      <w:ind w:left="1800" w:hanging="360"/>
      <w:contextualSpacing/>
    </w:pPr>
  </w:style>
  <w:style w:type="paragraph" w:styleId="MessageHeader">
    <w:name w:val="Message Header"/>
    <w:basedOn w:val="Normal"/>
    <w:link w:val="MessageHeaderChar"/>
    <w:uiPriority w:val="44"/>
    <w:semiHidden/>
    <w:unhideWhenUsed/>
    <w:rsid w:val="000A28F8"/>
    <w:pPr>
      <w:pBdr>
        <w:top w:val="single" w:color="auto" w:sz="6" w:space="1"/>
        <w:left w:val="single" w:color="auto" w:sz="6" w:space="1"/>
        <w:bottom w:val="single" w:color="auto" w:sz="6" w:space="1"/>
        <w:right w:val="single" w:color="auto" w:sz="6" w:space="1"/>
      </w:pBdr>
      <w:shd w:val="pct20" w:color="auto" w:fill="auto"/>
      <w:spacing w:after="240"/>
      <w:ind w:left="1080" w:hanging="1080"/>
    </w:pPr>
  </w:style>
  <w:style w:type="character" w:styleId="MessageHeaderChar" w:customStyle="1">
    <w:name w:val="Message Header Char"/>
    <w:basedOn w:val="DefaultParagraphFont"/>
    <w:link w:val="MessageHeader"/>
    <w:uiPriority w:val="44"/>
    <w:semiHidden/>
    <w:rsid w:val="000A28F8"/>
    <w:rPr>
      <w:rFonts w:ascii="Times New Roman" w:hAnsi="Times New Roman" w:eastAsia="Times New Roman" w:cs="Times New Roman"/>
      <w:sz w:val="24"/>
      <w:szCs w:val="24"/>
      <w:shd w:val="pct20" w:color="auto" w:fill="auto"/>
    </w:rPr>
  </w:style>
  <w:style w:type="paragraph" w:styleId="NormalWeb">
    <w:name w:val="Normal (Web)"/>
    <w:basedOn w:val="Normal"/>
    <w:uiPriority w:val="44"/>
    <w:semiHidden/>
    <w:unhideWhenUsed/>
    <w:rsid w:val="000A28F8"/>
    <w:pPr>
      <w:spacing w:after="240"/>
    </w:pPr>
  </w:style>
  <w:style w:type="paragraph" w:styleId="NormalIndent">
    <w:name w:val="Normal Indent"/>
    <w:basedOn w:val="Normal"/>
    <w:uiPriority w:val="44"/>
    <w:semiHidden/>
    <w:unhideWhenUsed/>
    <w:rsid w:val="000A28F8"/>
    <w:pPr>
      <w:spacing w:after="240"/>
      <w:ind w:left="720"/>
    </w:pPr>
  </w:style>
  <w:style w:type="paragraph" w:styleId="NoteHeading">
    <w:name w:val="Note Heading"/>
    <w:basedOn w:val="Normal"/>
    <w:next w:val="Normal"/>
    <w:link w:val="NoteHeadingChar"/>
    <w:uiPriority w:val="44"/>
    <w:semiHidden/>
    <w:unhideWhenUsed/>
    <w:rsid w:val="000A28F8"/>
    <w:pPr>
      <w:spacing w:after="240"/>
    </w:pPr>
  </w:style>
  <w:style w:type="character" w:styleId="NoteHeadingChar" w:customStyle="1">
    <w:name w:val="Note Heading Char"/>
    <w:basedOn w:val="DefaultParagraphFont"/>
    <w:link w:val="NoteHeading"/>
    <w:uiPriority w:val="44"/>
    <w:semiHidden/>
    <w:rsid w:val="000A28F8"/>
    <w:rPr>
      <w:rFonts w:ascii="Times New Roman" w:hAnsi="Times New Roman" w:cs="Times New Roman"/>
      <w:sz w:val="24"/>
      <w:szCs w:val="24"/>
    </w:rPr>
  </w:style>
  <w:style w:type="paragraph" w:styleId="PlainText">
    <w:name w:val="Plain Text"/>
    <w:basedOn w:val="NoSpacing"/>
    <w:link w:val="PlainTextChar"/>
    <w:uiPriority w:val="44"/>
    <w:semiHidden/>
    <w:unhideWhenUsed/>
    <w:rsid w:val="000A28F8"/>
    <w:rPr>
      <w:rFonts w:ascii="Consolas" w:hAnsi="Consolas" w:cs="Consolas"/>
      <w:sz w:val="21"/>
      <w:szCs w:val="21"/>
    </w:rPr>
  </w:style>
  <w:style w:type="character" w:styleId="PlainTextChar" w:customStyle="1">
    <w:name w:val="Plain Text Char"/>
    <w:basedOn w:val="DefaultParagraphFont"/>
    <w:link w:val="PlainText"/>
    <w:uiPriority w:val="44"/>
    <w:semiHidden/>
    <w:rsid w:val="000A28F8"/>
    <w:rPr>
      <w:rFonts w:ascii="Consolas" w:hAnsi="Consolas" w:cs="Consolas"/>
      <w:sz w:val="21"/>
      <w:szCs w:val="21"/>
    </w:rPr>
  </w:style>
  <w:style w:type="paragraph" w:styleId="TOCPage" w:customStyle="1">
    <w:name w:val="TOC Page"/>
    <w:basedOn w:val="Normal"/>
    <w:next w:val="Normal"/>
    <w:link w:val="TOCPageChar"/>
    <w:uiPriority w:val="54"/>
    <w:semiHidden/>
    <w:rsid w:val="000A28F8"/>
    <w:pPr>
      <w:spacing w:after="240"/>
      <w:jc w:val="right"/>
    </w:pPr>
    <w:rPr>
      <w:b/>
      <w:u w:val="single"/>
    </w:rPr>
  </w:style>
  <w:style w:type="character" w:styleId="TOCPageChar" w:customStyle="1">
    <w:name w:val="TOC Page Char"/>
    <w:basedOn w:val="DefaultParagraphFont"/>
    <w:link w:val="TOCPage"/>
    <w:uiPriority w:val="54"/>
    <w:semiHidden/>
    <w:rsid w:val="000A28F8"/>
    <w:rPr>
      <w:rFonts w:ascii="Times New Roman" w:hAnsi="Times New Roman" w:cs="Times New Roman"/>
      <w:b/>
      <w:sz w:val="24"/>
      <w:szCs w:val="24"/>
      <w:u w:val="single"/>
    </w:rPr>
  </w:style>
  <w:style w:type="paragraph" w:styleId="TOATitle" w:customStyle="1">
    <w:name w:val="TOA Title"/>
    <w:basedOn w:val="BodyText"/>
    <w:uiPriority w:val="49"/>
    <w:rsid w:val="000A28F8"/>
    <w:pPr>
      <w:jc w:val="center"/>
    </w:pPr>
    <w:rPr>
      <w:b/>
      <w:caps/>
      <w:u w:val="single"/>
    </w:rPr>
  </w:style>
  <w:style w:type="character" w:styleId="CommentReference">
    <w:name w:val="annotation reference"/>
    <w:basedOn w:val="DefaultParagraphFont"/>
    <w:uiPriority w:val="26"/>
    <w:semiHidden/>
    <w:rsid w:val="000A28F8"/>
    <w:rPr>
      <w:sz w:val="16"/>
      <w:szCs w:val="16"/>
    </w:rPr>
  </w:style>
  <w:style w:type="character" w:styleId="EndnoteReference">
    <w:name w:val="endnote reference"/>
    <w:basedOn w:val="DefaultParagraphFont"/>
    <w:uiPriority w:val="26"/>
    <w:semiHidden/>
    <w:unhideWhenUsed/>
    <w:rsid w:val="000A28F8"/>
    <w:rPr>
      <w:vertAlign w:val="superscript"/>
    </w:rPr>
  </w:style>
  <w:style w:type="character" w:styleId="FollowedHyperlink">
    <w:name w:val="FollowedHyperlink"/>
    <w:basedOn w:val="DefaultParagraphFont"/>
    <w:uiPriority w:val="26"/>
    <w:semiHidden/>
    <w:unhideWhenUsed/>
    <w:rsid w:val="000A28F8"/>
    <w:rPr>
      <w:color w:val="7F7F7F" w:themeColor="followedHyperlink"/>
      <w:u w:val="single"/>
    </w:rPr>
  </w:style>
  <w:style w:type="character" w:styleId="FootnoteReference">
    <w:name w:val="footnote reference"/>
    <w:basedOn w:val="DefaultParagraphFont"/>
    <w:uiPriority w:val="26"/>
    <w:semiHidden/>
    <w:unhideWhenUsed/>
    <w:rsid w:val="000A28F8"/>
    <w:rPr>
      <w:vertAlign w:val="superscript"/>
    </w:rPr>
  </w:style>
  <w:style w:type="character" w:styleId="HTMLAcronym">
    <w:name w:val="HTML Acronym"/>
    <w:basedOn w:val="DefaultParagraphFont"/>
    <w:uiPriority w:val="26"/>
    <w:semiHidden/>
    <w:unhideWhenUsed/>
    <w:rsid w:val="000A28F8"/>
  </w:style>
  <w:style w:type="character" w:styleId="HTMLCite">
    <w:name w:val="HTML Cite"/>
    <w:basedOn w:val="DefaultParagraphFont"/>
    <w:uiPriority w:val="26"/>
    <w:semiHidden/>
    <w:unhideWhenUsed/>
    <w:rsid w:val="000A28F8"/>
    <w:rPr>
      <w:i/>
      <w:iCs/>
    </w:rPr>
  </w:style>
  <w:style w:type="character" w:styleId="HTMLCode">
    <w:name w:val="HTML Code"/>
    <w:basedOn w:val="DefaultParagraphFont"/>
    <w:uiPriority w:val="26"/>
    <w:semiHidden/>
    <w:unhideWhenUsed/>
    <w:rsid w:val="000A28F8"/>
    <w:rPr>
      <w:rFonts w:ascii="Consolas" w:hAnsi="Consolas" w:cs="Consolas"/>
      <w:sz w:val="20"/>
      <w:szCs w:val="20"/>
    </w:rPr>
  </w:style>
  <w:style w:type="character" w:styleId="HTMLDefinition">
    <w:name w:val="HTML Definition"/>
    <w:basedOn w:val="DefaultParagraphFont"/>
    <w:uiPriority w:val="26"/>
    <w:semiHidden/>
    <w:unhideWhenUsed/>
    <w:rsid w:val="000A28F8"/>
    <w:rPr>
      <w:i/>
      <w:iCs/>
    </w:rPr>
  </w:style>
  <w:style w:type="character" w:styleId="HTMLKeyboard">
    <w:name w:val="HTML Keyboard"/>
    <w:basedOn w:val="DefaultParagraphFont"/>
    <w:uiPriority w:val="26"/>
    <w:semiHidden/>
    <w:unhideWhenUsed/>
    <w:rsid w:val="000A28F8"/>
    <w:rPr>
      <w:rFonts w:ascii="Consolas" w:hAnsi="Consolas" w:cs="Consolas"/>
      <w:sz w:val="20"/>
      <w:szCs w:val="20"/>
    </w:rPr>
  </w:style>
  <w:style w:type="character" w:styleId="HTMLSample">
    <w:name w:val="HTML Sample"/>
    <w:basedOn w:val="DefaultParagraphFont"/>
    <w:uiPriority w:val="26"/>
    <w:semiHidden/>
    <w:unhideWhenUsed/>
    <w:rsid w:val="000A28F8"/>
    <w:rPr>
      <w:rFonts w:ascii="Consolas" w:hAnsi="Consolas" w:cs="Consolas"/>
      <w:sz w:val="24"/>
      <w:szCs w:val="24"/>
    </w:rPr>
  </w:style>
  <w:style w:type="character" w:styleId="HTMLTypewriter">
    <w:name w:val="HTML Typewriter"/>
    <w:basedOn w:val="DefaultParagraphFont"/>
    <w:uiPriority w:val="26"/>
    <w:semiHidden/>
    <w:unhideWhenUsed/>
    <w:rsid w:val="000A28F8"/>
    <w:rPr>
      <w:rFonts w:ascii="Consolas" w:hAnsi="Consolas" w:cs="Consolas"/>
      <w:sz w:val="20"/>
      <w:szCs w:val="20"/>
    </w:rPr>
  </w:style>
  <w:style w:type="character" w:styleId="HTMLVariable">
    <w:name w:val="HTML Variable"/>
    <w:basedOn w:val="DefaultParagraphFont"/>
    <w:uiPriority w:val="26"/>
    <w:semiHidden/>
    <w:unhideWhenUsed/>
    <w:rsid w:val="000A28F8"/>
    <w:rPr>
      <w:i/>
      <w:iCs/>
    </w:rPr>
  </w:style>
  <w:style w:type="character" w:styleId="Hyperlink">
    <w:name w:val="Hyperlink"/>
    <w:basedOn w:val="DefaultParagraphFont"/>
    <w:uiPriority w:val="26"/>
    <w:semiHidden/>
    <w:unhideWhenUsed/>
    <w:rsid w:val="000A28F8"/>
    <w:rPr>
      <w:color w:val="000000" w:themeColor="hyperlink"/>
      <w:u w:val="single"/>
    </w:rPr>
  </w:style>
  <w:style w:type="character" w:styleId="LineNumber">
    <w:name w:val="line number"/>
    <w:basedOn w:val="DefaultParagraphFont"/>
    <w:uiPriority w:val="26"/>
    <w:semiHidden/>
    <w:unhideWhenUsed/>
    <w:rsid w:val="000A28F8"/>
  </w:style>
  <w:style w:type="paragraph" w:styleId="MacroText">
    <w:name w:val="macro"/>
    <w:basedOn w:val="Normal"/>
    <w:link w:val="MacroTextChar"/>
    <w:uiPriority w:val="44"/>
    <w:semiHidden/>
    <w:unhideWhenUsed/>
    <w:rsid w:val="000A28F8"/>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styleId="MacroTextChar" w:customStyle="1">
    <w:name w:val="Macro Text Char"/>
    <w:basedOn w:val="DefaultParagraphFont"/>
    <w:link w:val="MacroText"/>
    <w:uiPriority w:val="44"/>
    <w:semiHidden/>
    <w:rsid w:val="000A28F8"/>
    <w:rPr>
      <w:rFonts w:ascii="Times New Roman" w:hAnsi="Times New Roman" w:cs="Times New Roman"/>
      <w:sz w:val="20"/>
      <w:szCs w:val="20"/>
    </w:rPr>
  </w:style>
  <w:style w:type="character" w:styleId="PageNumber">
    <w:name w:val="page number"/>
    <w:basedOn w:val="DefaultParagraphFont"/>
    <w:uiPriority w:val="44"/>
    <w:semiHidden/>
    <w:unhideWhenUsed/>
    <w:rsid w:val="000A28F8"/>
  </w:style>
  <w:style w:type="character" w:styleId="PlaceholderText">
    <w:name w:val="Placeholder Text"/>
    <w:basedOn w:val="DefaultParagraphFont"/>
    <w:uiPriority w:val="44"/>
    <w:semiHidden/>
    <w:rsid w:val="000A28F8"/>
    <w:rPr>
      <w:color w:val="808080"/>
    </w:rPr>
  </w:style>
  <w:style w:type="numbering" w:styleId="111111">
    <w:name w:val="Outline List 2"/>
    <w:basedOn w:val="NoList"/>
    <w:uiPriority w:val="99"/>
    <w:semiHidden/>
    <w:unhideWhenUsed/>
    <w:rsid w:val="000A28F8"/>
    <w:pPr>
      <w:numPr>
        <w:numId w:val="13"/>
      </w:numPr>
    </w:pPr>
  </w:style>
  <w:style w:type="numbering" w:styleId="1ai">
    <w:name w:val="Outline List 1"/>
    <w:basedOn w:val="NoList"/>
    <w:uiPriority w:val="99"/>
    <w:semiHidden/>
    <w:unhideWhenUsed/>
    <w:rsid w:val="000A28F8"/>
    <w:pPr>
      <w:numPr>
        <w:numId w:val="14"/>
      </w:numPr>
    </w:pPr>
  </w:style>
  <w:style w:type="numbering" w:styleId="ArticleSection">
    <w:name w:val="Outline List 3"/>
    <w:basedOn w:val="NoList"/>
    <w:uiPriority w:val="99"/>
    <w:semiHidden/>
    <w:unhideWhenUsed/>
    <w:rsid w:val="000A28F8"/>
    <w:pPr>
      <w:numPr>
        <w:numId w:val="15"/>
      </w:numPr>
    </w:pPr>
  </w:style>
  <w:style w:type="table" w:styleId="ColorfulGrid">
    <w:name w:val="Colorful Grid"/>
    <w:basedOn w:val="TableNormal"/>
    <w:uiPriority w:val="73"/>
    <w:rsid w:val="000A28F8"/>
    <w:pPr>
      <w:spacing w:after="0" w:line="240" w:lineRule="auto"/>
    </w:pPr>
    <w:rPr>
      <w:color w:val="000000" w:themeColor="text1"/>
      <w:sz w:val="24"/>
      <w:szCs w:val="24"/>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A28F8"/>
    <w:pPr>
      <w:spacing w:after="0" w:line="240" w:lineRule="auto"/>
    </w:pPr>
    <w:rPr>
      <w:color w:val="000000" w:themeColor="text1"/>
      <w:sz w:val="24"/>
      <w:szCs w:val="24"/>
    </w:rPr>
    <w:tblPr>
      <w:tblStyleRowBandSize w:val="1"/>
      <w:tblStyleColBandSize w:val="1"/>
      <w:tblBorders>
        <w:insideH w:val="single" w:color="FFFFFF" w:themeColor="background1" w:sz="4" w:space="0"/>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rsid w:val="000A28F8"/>
    <w:pPr>
      <w:spacing w:after="0" w:line="240" w:lineRule="auto"/>
    </w:pPr>
    <w:rPr>
      <w:color w:val="000000" w:themeColor="text1"/>
      <w:sz w:val="24"/>
      <w:szCs w:val="24"/>
    </w:rPr>
    <w:tblPr>
      <w:tblStyleRowBandSize w:val="1"/>
      <w:tblStyleColBandSize w:val="1"/>
      <w:tblBorders>
        <w:insideH w:val="single" w:color="FFFFFF" w:themeColor="background1" w:sz="4" w:space="0"/>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rsid w:val="000A28F8"/>
    <w:pPr>
      <w:spacing w:after="0" w:line="240" w:lineRule="auto"/>
    </w:pPr>
    <w:rPr>
      <w:color w:val="000000" w:themeColor="text1"/>
      <w:sz w:val="24"/>
      <w:szCs w:val="24"/>
    </w:rPr>
    <w:tblPr>
      <w:tblStyleRowBandSize w:val="1"/>
      <w:tblStyleColBandSize w:val="1"/>
      <w:tblBorders>
        <w:insideH w:val="single" w:color="FFFFFF" w:themeColor="background1" w:sz="4" w:space="0"/>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rsid w:val="000A28F8"/>
    <w:pPr>
      <w:spacing w:after="0" w:line="240" w:lineRule="auto"/>
    </w:pPr>
    <w:rPr>
      <w:color w:val="000000" w:themeColor="text1"/>
      <w:sz w:val="24"/>
      <w:szCs w:val="24"/>
    </w:rPr>
    <w:tblPr>
      <w:tblStyleRowBandSize w:val="1"/>
      <w:tblStyleColBandSize w:val="1"/>
      <w:tblBorders>
        <w:insideH w:val="single" w:color="FFFFFF" w:themeColor="background1" w:sz="4" w:space="0"/>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rsid w:val="000A28F8"/>
    <w:pPr>
      <w:spacing w:after="0" w:line="240" w:lineRule="auto"/>
    </w:pPr>
    <w:rPr>
      <w:color w:val="000000" w:themeColor="text1"/>
      <w:sz w:val="24"/>
      <w:szCs w:val="24"/>
    </w:rPr>
    <w:tblPr>
      <w:tblStyleRowBandSize w:val="1"/>
      <w:tblStyleColBandSize w:val="1"/>
      <w:tblBorders>
        <w:insideH w:val="single" w:color="FFFFFF" w:themeColor="background1" w:sz="4" w:space="0"/>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rsid w:val="000A28F8"/>
    <w:pPr>
      <w:spacing w:after="0" w:line="240" w:lineRule="auto"/>
    </w:pPr>
    <w:rPr>
      <w:color w:val="000000" w:themeColor="text1"/>
      <w:sz w:val="24"/>
      <w:szCs w:val="24"/>
    </w:rPr>
    <w:tblPr>
      <w:tblStyleRowBandSize w:val="1"/>
      <w:tblStyleColBandSize w:val="1"/>
      <w:tblBorders>
        <w:insideH w:val="single" w:color="FFFFFF" w:themeColor="background1" w:sz="4" w:space="0"/>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638EB5" w:themeFill="accent2" w:themeFillShade="CC"/>
      </w:tcPr>
    </w:tblStylePr>
    <w:tblStylePr w:type="lastRow">
      <w:rPr>
        <w:b/>
        <w:bCs/>
        <w:color w:val="638EB5"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color="FFFFFF" w:themeColor="background1" w:sz="12" w:space="0"/>
        </w:tcBorders>
        <w:shd w:val="clear" w:color="auto" w:fill="638EB5" w:themeFill="accent2" w:themeFillShade="CC"/>
      </w:tcPr>
    </w:tblStylePr>
    <w:tblStylePr w:type="lastRow">
      <w:rPr>
        <w:b/>
        <w:bCs/>
        <w:color w:val="638EB5"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color="FFFFFF" w:themeColor="background1" w:sz="12" w:space="0"/>
        </w:tcBorders>
        <w:shd w:val="clear" w:color="auto" w:fill="638EB5" w:themeFill="accent2" w:themeFillShade="CC"/>
      </w:tcPr>
    </w:tblStylePr>
    <w:tblStylePr w:type="lastRow">
      <w:rPr>
        <w:b/>
        <w:bCs/>
        <w:color w:val="638EB5"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color="FFFFFF" w:themeColor="background1" w:sz="12" w:space="0"/>
        </w:tcBorders>
        <w:shd w:val="clear" w:color="auto" w:fill="C5B477" w:themeFill="accent4" w:themeFillShade="CC"/>
      </w:tcPr>
    </w:tblStylePr>
    <w:tblStylePr w:type="lastRow">
      <w:rPr>
        <w:b/>
        <w:bCs/>
        <w:color w:val="C5B47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color="FFFFFF" w:themeColor="background1" w:sz="12" w:space="0"/>
        </w:tcBorders>
        <w:shd w:val="clear" w:color="auto" w:fill="4D3D63" w:themeFill="accent3" w:themeFillShade="CC"/>
      </w:tcPr>
    </w:tblStylePr>
    <w:tblStylePr w:type="lastRow">
      <w:rPr>
        <w:b/>
        <w:bCs/>
        <w:color w:val="4D3D63"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color="FFFFFF" w:themeColor="background1" w:sz="12" w:space="0"/>
        </w:tcBorders>
        <w:shd w:val="clear" w:color="auto" w:fill="53742E" w:themeFill="accent6" w:themeFillShade="CC"/>
      </w:tcPr>
    </w:tblStylePr>
    <w:tblStylePr w:type="lastRow">
      <w:rPr>
        <w:b/>
        <w:bCs/>
        <w:color w:val="53742E"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color="FFFFFF" w:themeColor="background1" w:sz="12" w:space="0"/>
        </w:tcBorders>
        <w:shd w:val="clear" w:color="auto" w:fill="AA4914" w:themeFill="accent5" w:themeFillShade="CC"/>
      </w:tcPr>
    </w:tblStylePr>
    <w:tblStylePr w:type="lastRow">
      <w:rPr>
        <w:b/>
        <w:bCs/>
        <w:color w:val="AA4914"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rsid w:val="000A28F8"/>
    <w:pPr>
      <w:spacing w:after="0" w:line="240" w:lineRule="auto"/>
    </w:pPr>
    <w:rPr>
      <w:color w:val="000000" w:themeColor="text1"/>
      <w:sz w:val="24"/>
      <w:szCs w:val="24"/>
    </w:rPr>
    <w:tblPr>
      <w:tblStyleRowBandSize w:val="1"/>
      <w:tblStyleColBandSize w:val="1"/>
      <w:tblBorders>
        <w:top w:val="single" w:color="93B1CC"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93B1CC"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A28F8"/>
    <w:pPr>
      <w:spacing w:after="0" w:line="240" w:lineRule="auto"/>
    </w:pPr>
    <w:rPr>
      <w:color w:val="000000" w:themeColor="text1"/>
      <w:sz w:val="24"/>
      <w:szCs w:val="24"/>
    </w:rPr>
    <w:tblPr>
      <w:tblStyleRowBandSize w:val="1"/>
      <w:tblStyleColBandSize w:val="1"/>
      <w:tblBorders>
        <w:top w:val="single" w:color="93B1CC" w:themeColor="accent2" w:sz="24" w:space="0"/>
        <w:left w:val="single" w:color="002C5F" w:themeColor="accent1" w:sz="4" w:space="0"/>
        <w:bottom w:val="single" w:color="002C5F" w:themeColor="accent1" w:sz="4" w:space="0"/>
        <w:right w:val="single" w:color="002C5F" w:themeColor="accent1" w:sz="4" w:space="0"/>
        <w:insideH w:val="single" w:color="FFFFFF" w:themeColor="background1" w:sz="4" w:space="0"/>
        <w:insideV w:val="single" w:color="FFFFFF" w:themeColor="background1" w:sz="4" w:space="0"/>
      </w:tblBorders>
    </w:tblPr>
    <w:tcPr>
      <w:shd w:val="clear" w:color="auto" w:fill="D6E8FF" w:themeFill="accent1" w:themeFillTint="19"/>
    </w:tcPr>
    <w:tblStylePr w:type="firstRow">
      <w:rPr>
        <w:b/>
        <w:bCs/>
      </w:rPr>
      <w:tblPr/>
      <w:tcPr>
        <w:tcBorders>
          <w:top w:val="nil"/>
          <w:left w:val="nil"/>
          <w:bottom w:val="single" w:color="93B1CC"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color="001A39" w:themeColor="accent1" w:themeShade="99" w:sz="4" w:space="0"/>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A28F8"/>
    <w:pPr>
      <w:spacing w:after="0" w:line="240" w:lineRule="auto"/>
    </w:pPr>
    <w:rPr>
      <w:color w:val="000000" w:themeColor="text1"/>
      <w:sz w:val="24"/>
      <w:szCs w:val="24"/>
    </w:rPr>
    <w:tblPr>
      <w:tblStyleRowBandSize w:val="1"/>
      <w:tblStyleColBandSize w:val="1"/>
      <w:tblBorders>
        <w:top w:val="single" w:color="93B1CC" w:themeColor="accent2" w:sz="24" w:space="0"/>
        <w:left w:val="single" w:color="93B1CC" w:themeColor="accent2" w:sz="4" w:space="0"/>
        <w:bottom w:val="single" w:color="93B1CC" w:themeColor="accent2" w:sz="4" w:space="0"/>
        <w:right w:val="single" w:color="93B1CC" w:themeColor="accent2" w:sz="4" w:space="0"/>
        <w:insideH w:val="single" w:color="FFFFFF" w:themeColor="background1" w:sz="4" w:space="0"/>
        <w:insideV w:val="single" w:color="FFFFFF" w:themeColor="background1" w:sz="4" w:space="0"/>
      </w:tblBorders>
    </w:tblPr>
    <w:tcPr>
      <w:shd w:val="clear" w:color="auto" w:fill="F4F7FA" w:themeFill="accent2" w:themeFillTint="19"/>
    </w:tcPr>
    <w:tblStylePr w:type="firstRow">
      <w:rPr>
        <w:b/>
        <w:bCs/>
      </w:rPr>
      <w:tblPr/>
      <w:tcPr>
        <w:tcBorders>
          <w:top w:val="nil"/>
          <w:left w:val="nil"/>
          <w:bottom w:val="single" w:color="93B1CC"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color="436B8E" w:themeColor="accent2" w:themeShade="99" w:sz="4" w:space="0"/>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A28F8"/>
    <w:pPr>
      <w:spacing w:after="0" w:line="240" w:lineRule="auto"/>
    </w:pPr>
    <w:rPr>
      <w:color w:val="000000" w:themeColor="text1"/>
      <w:sz w:val="24"/>
      <w:szCs w:val="24"/>
    </w:rPr>
    <w:tblPr>
      <w:tblStyleRowBandSize w:val="1"/>
      <w:tblStyleColBandSize w:val="1"/>
      <w:tblBorders>
        <w:top w:val="single" w:color="DDD3AF" w:themeColor="accent4" w:sz="24" w:space="0"/>
        <w:left w:val="single" w:color="614D7D" w:themeColor="accent3" w:sz="4" w:space="0"/>
        <w:bottom w:val="single" w:color="614D7D" w:themeColor="accent3" w:sz="4" w:space="0"/>
        <w:right w:val="single" w:color="614D7D" w:themeColor="accent3" w:sz="4" w:space="0"/>
        <w:insideH w:val="single" w:color="FFFFFF" w:themeColor="background1" w:sz="4" w:space="0"/>
        <w:insideV w:val="single" w:color="FFFFFF" w:themeColor="background1" w:sz="4" w:space="0"/>
      </w:tblBorders>
    </w:tblPr>
    <w:tcPr>
      <w:shd w:val="clear" w:color="auto" w:fill="EFECF3" w:themeFill="accent3" w:themeFillTint="19"/>
    </w:tcPr>
    <w:tblStylePr w:type="firstRow">
      <w:rPr>
        <w:b/>
        <w:bCs/>
      </w:rPr>
      <w:tblPr/>
      <w:tcPr>
        <w:tcBorders>
          <w:top w:val="nil"/>
          <w:left w:val="nil"/>
          <w:bottom w:val="single" w:color="DDD3A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color="3A2E4A" w:themeColor="accent3" w:themeShade="99" w:sz="4" w:space="0"/>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rsid w:val="000A28F8"/>
    <w:pPr>
      <w:spacing w:after="0" w:line="240" w:lineRule="auto"/>
    </w:pPr>
    <w:rPr>
      <w:color w:val="000000" w:themeColor="text1"/>
      <w:sz w:val="24"/>
      <w:szCs w:val="24"/>
    </w:rPr>
    <w:tblPr>
      <w:tblStyleRowBandSize w:val="1"/>
      <w:tblStyleColBandSize w:val="1"/>
      <w:tblBorders>
        <w:top w:val="single" w:color="614D7D" w:themeColor="accent3" w:sz="24" w:space="0"/>
        <w:left w:val="single" w:color="DDD3AF" w:themeColor="accent4" w:sz="4" w:space="0"/>
        <w:bottom w:val="single" w:color="DDD3AF" w:themeColor="accent4" w:sz="4" w:space="0"/>
        <w:right w:val="single" w:color="DDD3AF" w:themeColor="accent4" w:sz="4" w:space="0"/>
        <w:insideH w:val="single" w:color="FFFFFF" w:themeColor="background1" w:sz="4" w:space="0"/>
        <w:insideV w:val="single" w:color="FFFFFF" w:themeColor="background1" w:sz="4" w:space="0"/>
      </w:tblBorders>
    </w:tblPr>
    <w:tcPr>
      <w:shd w:val="clear" w:color="auto" w:fill="FBFAF7" w:themeFill="accent4" w:themeFillTint="19"/>
    </w:tcPr>
    <w:tblStylePr w:type="firstRow">
      <w:rPr>
        <w:b/>
        <w:bCs/>
      </w:rPr>
      <w:tblPr/>
      <w:tcPr>
        <w:tcBorders>
          <w:top w:val="nil"/>
          <w:left w:val="nil"/>
          <w:bottom w:val="single" w:color="614D7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color="A69146" w:themeColor="accent4" w:themeShade="99" w:sz="4" w:space="0"/>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A28F8"/>
    <w:pPr>
      <w:spacing w:after="0" w:line="240" w:lineRule="auto"/>
    </w:pPr>
    <w:rPr>
      <w:color w:val="000000" w:themeColor="text1"/>
      <w:sz w:val="24"/>
      <w:szCs w:val="24"/>
    </w:rPr>
    <w:tblPr>
      <w:tblStyleRowBandSize w:val="1"/>
      <w:tblStyleColBandSize w:val="1"/>
      <w:tblBorders>
        <w:top w:val="single" w:color="69923A" w:themeColor="accent6" w:sz="24" w:space="0"/>
        <w:left w:val="single" w:color="D55C19" w:themeColor="accent5" w:sz="4" w:space="0"/>
        <w:bottom w:val="single" w:color="D55C19" w:themeColor="accent5" w:sz="4" w:space="0"/>
        <w:right w:val="single" w:color="D55C19" w:themeColor="accent5" w:sz="4" w:space="0"/>
        <w:insideH w:val="single" w:color="FFFFFF" w:themeColor="background1" w:sz="4" w:space="0"/>
        <w:insideV w:val="single" w:color="FFFFFF" w:themeColor="background1" w:sz="4" w:space="0"/>
      </w:tblBorders>
    </w:tblPr>
    <w:tcPr>
      <w:shd w:val="clear" w:color="auto" w:fill="FCEEE7" w:themeFill="accent5" w:themeFillTint="19"/>
    </w:tcPr>
    <w:tblStylePr w:type="firstRow">
      <w:rPr>
        <w:b/>
        <w:bCs/>
      </w:rPr>
      <w:tblPr/>
      <w:tcPr>
        <w:tcBorders>
          <w:top w:val="nil"/>
          <w:left w:val="nil"/>
          <w:bottom w:val="single" w:color="69923A"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color="7F360F" w:themeColor="accent5" w:themeShade="99" w:sz="4" w:space="0"/>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A28F8"/>
    <w:pPr>
      <w:spacing w:after="0" w:line="240" w:lineRule="auto"/>
    </w:pPr>
    <w:rPr>
      <w:color w:val="000000" w:themeColor="text1"/>
      <w:sz w:val="24"/>
      <w:szCs w:val="24"/>
    </w:rPr>
    <w:tblPr>
      <w:tblStyleRowBandSize w:val="1"/>
      <w:tblStyleColBandSize w:val="1"/>
      <w:tblBorders>
        <w:top w:val="single" w:color="D55C19" w:themeColor="accent5" w:sz="24" w:space="0"/>
        <w:left w:val="single" w:color="69923A" w:themeColor="accent6" w:sz="4" w:space="0"/>
        <w:bottom w:val="single" w:color="69923A" w:themeColor="accent6" w:sz="4" w:space="0"/>
        <w:right w:val="single" w:color="69923A" w:themeColor="accent6" w:sz="4" w:space="0"/>
        <w:insideH w:val="single" w:color="FFFFFF" w:themeColor="background1" w:sz="4" w:space="0"/>
        <w:insideV w:val="single" w:color="FFFFFF" w:themeColor="background1" w:sz="4" w:space="0"/>
      </w:tblBorders>
    </w:tblPr>
    <w:tcPr>
      <w:shd w:val="clear" w:color="auto" w:fill="F0F6E9" w:themeFill="accent6" w:themeFillTint="19"/>
    </w:tcPr>
    <w:tblStylePr w:type="firstRow">
      <w:rPr>
        <w:b/>
        <w:bCs/>
      </w:rPr>
      <w:tblPr/>
      <w:tcPr>
        <w:tcBorders>
          <w:top w:val="nil"/>
          <w:left w:val="nil"/>
          <w:bottom w:val="single" w:color="D55C19"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color="3E5722" w:themeColor="accent6" w:themeShade="99" w:sz="4" w:space="0"/>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02047"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5785AF"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48395D"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FAC69"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9F4412"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4E6D2B"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rsid w:val="000A28F8"/>
    <w:pPr>
      <w:spacing w:after="0" w:line="240" w:lineRule="auto"/>
    </w:pPr>
    <w:rPr>
      <w:sz w:val="24"/>
      <w:szCs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0A28F8"/>
    <w:pPr>
      <w:spacing w:after="0" w:line="240" w:lineRule="auto"/>
    </w:pPr>
    <w:rPr>
      <w:sz w:val="24"/>
      <w:szCs w:val="24"/>
    </w:rPr>
    <w:tblPr>
      <w:tblStyleRowBandSize w:val="1"/>
      <w:tblStyleColBandSize w:val="1"/>
      <w:tblBorders>
        <w:top w:val="single" w:color="002C5F" w:themeColor="accent1" w:sz="8" w:space="0"/>
        <w:left w:val="single" w:color="002C5F" w:themeColor="accent1" w:sz="8" w:space="0"/>
        <w:bottom w:val="single" w:color="002C5F" w:themeColor="accent1" w:sz="8" w:space="0"/>
        <w:right w:val="single" w:color="002C5F" w:themeColor="accent1" w:sz="8" w:space="0"/>
        <w:insideH w:val="single" w:color="002C5F" w:themeColor="accent1" w:sz="8" w:space="0"/>
        <w:insideV w:val="single" w:color="002C5F"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2C5F" w:themeColor="accent1" w:sz="8" w:space="0"/>
          <w:left w:val="single" w:color="002C5F" w:themeColor="accent1" w:sz="8" w:space="0"/>
          <w:bottom w:val="single" w:color="002C5F" w:themeColor="accent1" w:sz="18" w:space="0"/>
          <w:right w:val="single" w:color="002C5F" w:themeColor="accent1" w:sz="8" w:space="0"/>
          <w:insideH w:val="nil"/>
          <w:insideV w:val="single" w:color="002C5F"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2C5F" w:themeColor="accent1" w:sz="6" w:space="0"/>
          <w:left w:val="single" w:color="002C5F" w:themeColor="accent1" w:sz="8" w:space="0"/>
          <w:bottom w:val="single" w:color="002C5F" w:themeColor="accent1" w:sz="8" w:space="0"/>
          <w:right w:val="single" w:color="002C5F" w:themeColor="accent1" w:sz="8" w:space="0"/>
          <w:insideH w:val="nil"/>
          <w:insideV w:val="single" w:color="002C5F"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2C5F" w:themeColor="accent1" w:sz="8" w:space="0"/>
          <w:left w:val="single" w:color="002C5F" w:themeColor="accent1" w:sz="8" w:space="0"/>
          <w:bottom w:val="single" w:color="002C5F" w:themeColor="accent1" w:sz="8" w:space="0"/>
          <w:right w:val="single" w:color="002C5F" w:themeColor="accent1" w:sz="8" w:space="0"/>
        </w:tcBorders>
      </w:tcPr>
    </w:tblStylePr>
    <w:tblStylePr w:type="band1Vert">
      <w:tblPr/>
      <w:tcPr>
        <w:tcBorders>
          <w:top w:val="single" w:color="002C5F" w:themeColor="accent1" w:sz="8" w:space="0"/>
          <w:left w:val="single" w:color="002C5F" w:themeColor="accent1" w:sz="8" w:space="0"/>
          <w:bottom w:val="single" w:color="002C5F" w:themeColor="accent1" w:sz="8" w:space="0"/>
          <w:right w:val="single" w:color="002C5F" w:themeColor="accent1" w:sz="8" w:space="0"/>
        </w:tcBorders>
        <w:shd w:val="clear" w:color="auto" w:fill="98C7FF" w:themeFill="accent1" w:themeFillTint="3F"/>
      </w:tcPr>
    </w:tblStylePr>
    <w:tblStylePr w:type="band1Horz">
      <w:tblPr/>
      <w:tcPr>
        <w:tcBorders>
          <w:top w:val="single" w:color="002C5F" w:themeColor="accent1" w:sz="8" w:space="0"/>
          <w:left w:val="single" w:color="002C5F" w:themeColor="accent1" w:sz="8" w:space="0"/>
          <w:bottom w:val="single" w:color="002C5F" w:themeColor="accent1" w:sz="8" w:space="0"/>
          <w:right w:val="single" w:color="002C5F" w:themeColor="accent1" w:sz="8" w:space="0"/>
          <w:insideV w:val="single" w:color="002C5F" w:themeColor="accent1" w:sz="8" w:space="0"/>
        </w:tcBorders>
        <w:shd w:val="clear" w:color="auto" w:fill="98C7FF" w:themeFill="accent1" w:themeFillTint="3F"/>
      </w:tcPr>
    </w:tblStylePr>
    <w:tblStylePr w:type="band2Horz">
      <w:tblPr/>
      <w:tcPr>
        <w:tcBorders>
          <w:top w:val="single" w:color="002C5F" w:themeColor="accent1" w:sz="8" w:space="0"/>
          <w:left w:val="single" w:color="002C5F" w:themeColor="accent1" w:sz="8" w:space="0"/>
          <w:bottom w:val="single" w:color="002C5F" w:themeColor="accent1" w:sz="8" w:space="0"/>
          <w:right w:val="single" w:color="002C5F" w:themeColor="accent1" w:sz="8" w:space="0"/>
          <w:insideV w:val="single" w:color="002C5F" w:themeColor="accent1" w:sz="8" w:space="0"/>
        </w:tcBorders>
      </w:tcPr>
    </w:tblStylePr>
  </w:style>
  <w:style w:type="table" w:styleId="LightGrid-Accent2">
    <w:name w:val="Light Grid Accent 2"/>
    <w:basedOn w:val="TableNormal"/>
    <w:uiPriority w:val="62"/>
    <w:rsid w:val="000A28F8"/>
    <w:pPr>
      <w:spacing w:after="0" w:line="240" w:lineRule="auto"/>
    </w:pPr>
    <w:rPr>
      <w:sz w:val="24"/>
      <w:szCs w:val="24"/>
    </w:rPr>
    <w:tblPr>
      <w:tblStyleRowBandSize w:val="1"/>
      <w:tblStyleColBandSize w:val="1"/>
      <w:tblBorders>
        <w:top w:val="single" w:color="93B1CC" w:themeColor="accent2" w:sz="8" w:space="0"/>
        <w:left w:val="single" w:color="93B1CC" w:themeColor="accent2" w:sz="8" w:space="0"/>
        <w:bottom w:val="single" w:color="93B1CC" w:themeColor="accent2" w:sz="8" w:space="0"/>
        <w:right w:val="single" w:color="93B1CC" w:themeColor="accent2" w:sz="8" w:space="0"/>
        <w:insideH w:val="single" w:color="93B1CC" w:themeColor="accent2" w:sz="8" w:space="0"/>
        <w:insideV w:val="single" w:color="93B1CC"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3B1CC" w:themeColor="accent2" w:sz="8" w:space="0"/>
          <w:left w:val="single" w:color="93B1CC" w:themeColor="accent2" w:sz="8" w:space="0"/>
          <w:bottom w:val="single" w:color="93B1CC" w:themeColor="accent2" w:sz="18" w:space="0"/>
          <w:right w:val="single" w:color="93B1CC" w:themeColor="accent2" w:sz="8" w:space="0"/>
          <w:insideH w:val="nil"/>
          <w:insideV w:val="single" w:color="93B1CC"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3B1CC" w:themeColor="accent2" w:sz="6" w:space="0"/>
          <w:left w:val="single" w:color="93B1CC" w:themeColor="accent2" w:sz="8" w:space="0"/>
          <w:bottom w:val="single" w:color="93B1CC" w:themeColor="accent2" w:sz="8" w:space="0"/>
          <w:right w:val="single" w:color="93B1CC" w:themeColor="accent2" w:sz="8" w:space="0"/>
          <w:insideH w:val="nil"/>
          <w:insideV w:val="single" w:color="93B1CC"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3B1CC" w:themeColor="accent2" w:sz="8" w:space="0"/>
          <w:left w:val="single" w:color="93B1CC" w:themeColor="accent2" w:sz="8" w:space="0"/>
          <w:bottom w:val="single" w:color="93B1CC" w:themeColor="accent2" w:sz="8" w:space="0"/>
          <w:right w:val="single" w:color="93B1CC" w:themeColor="accent2" w:sz="8" w:space="0"/>
        </w:tcBorders>
      </w:tcPr>
    </w:tblStylePr>
    <w:tblStylePr w:type="band1Vert">
      <w:tblPr/>
      <w:tcPr>
        <w:tcBorders>
          <w:top w:val="single" w:color="93B1CC" w:themeColor="accent2" w:sz="8" w:space="0"/>
          <w:left w:val="single" w:color="93B1CC" w:themeColor="accent2" w:sz="8" w:space="0"/>
          <w:bottom w:val="single" w:color="93B1CC" w:themeColor="accent2" w:sz="8" w:space="0"/>
          <w:right w:val="single" w:color="93B1CC" w:themeColor="accent2" w:sz="8" w:space="0"/>
        </w:tcBorders>
        <w:shd w:val="clear" w:color="auto" w:fill="E4EBF2" w:themeFill="accent2" w:themeFillTint="3F"/>
      </w:tcPr>
    </w:tblStylePr>
    <w:tblStylePr w:type="band1Horz">
      <w:tblPr/>
      <w:tcPr>
        <w:tcBorders>
          <w:top w:val="single" w:color="93B1CC" w:themeColor="accent2" w:sz="8" w:space="0"/>
          <w:left w:val="single" w:color="93B1CC" w:themeColor="accent2" w:sz="8" w:space="0"/>
          <w:bottom w:val="single" w:color="93B1CC" w:themeColor="accent2" w:sz="8" w:space="0"/>
          <w:right w:val="single" w:color="93B1CC" w:themeColor="accent2" w:sz="8" w:space="0"/>
          <w:insideV w:val="single" w:color="93B1CC" w:themeColor="accent2" w:sz="8" w:space="0"/>
        </w:tcBorders>
        <w:shd w:val="clear" w:color="auto" w:fill="E4EBF2" w:themeFill="accent2" w:themeFillTint="3F"/>
      </w:tcPr>
    </w:tblStylePr>
    <w:tblStylePr w:type="band2Horz">
      <w:tblPr/>
      <w:tcPr>
        <w:tcBorders>
          <w:top w:val="single" w:color="93B1CC" w:themeColor="accent2" w:sz="8" w:space="0"/>
          <w:left w:val="single" w:color="93B1CC" w:themeColor="accent2" w:sz="8" w:space="0"/>
          <w:bottom w:val="single" w:color="93B1CC" w:themeColor="accent2" w:sz="8" w:space="0"/>
          <w:right w:val="single" w:color="93B1CC" w:themeColor="accent2" w:sz="8" w:space="0"/>
          <w:insideV w:val="single" w:color="93B1CC" w:themeColor="accent2" w:sz="8" w:space="0"/>
        </w:tcBorders>
      </w:tcPr>
    </w:tblStylePr>
  </w:style>
  <w:style w:type="table" w:styleId="LightGrid-Accent3">
    <w:name w:val="Light Grid Accent 3"/>
    <w:basedOn w:val="TableNormal"/>
    <w:uiPriority w:val="62"/>
    <w:rsid w:val="000A28F8"/>
    <w:pPr>
      <w:spacing w:after="0" w:line="240" w:lineRule="auto"/>
    </w:pPr>
    <w:rPr>
      <w:sz w:val="24"/>
      <w:szCs w:val="24"/>
    </w:rPr>
    <w:tblPr>
      <w:tblStyleRowBandSize w:val="1"/>
      <w:tblStyleColBandSize w:val="1"/>
      <w:tblBorders>
        <w:top w:val="single" w:color="614D7D" w:themeColor="accent3" w:sz="8" w:space="0"/>
        <w:left w:val="single" w:color="614D7D" w:themeColor="accent3" w:sz="8" w:space="0"/>
        <w:bottom w:val="single" w:color="614D7D" w:themeColor="accent3" w:sz="8" w:space="0"/>
        <w:right w:val="single" w:color="614D7D" w:themeColor="accent3" w:sz="8" w:space="0"/>
        <w:insideH w:val="single" w:color="614D7D" w:themeColor="accent3" w:sz="8" w:space="0"/>
        <w:insideV w:val="single" w:color="614D7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14D7D" w:themeColor="accent3" w:sz="8" w:space="0"/>
          <w:left w:val="single" w:color="614D7D" w:themeColor="accent3" w:sz="8" w:space="0"/>
          <w:bottom w:val="single" w:color="614D7D" w:themeColor="accent3" w:sz="18" w:space="0"/>
          <w:right w:val="single" w:color="614D7D" w:themeColor="accent3" w:sz="8" w:space="0"/>
          <w:insideH w:val="nil"/>
          <w:insideV w:val="single" w:color="614D7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14D7D" w:themeColor="accent3" w:sz="6" w:space="0"/>
          <w:left w:val="single" w:color="614D7D" w:themeColor="accent3" w:sz="8" w:space="0"/>
          <w:bottom w:val="single" w:color="614D7D" w:themeColor="accent3" w:sz="8" w:space="0"/>
          <w:right w:val="single" w:color="614D7D" w:themeColor="accent3" w:sz="8" w:space="0"/>
          <w:insideH w:val="nil"/>
          <w:insideV w:val="single" w:color="614D7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14D7D" w:themeColor="accent3" w:sz="8" w:space="0"/>
          <w:left w:val="single" w:color="614D7D" w:themeColor="accent3" w:sz="8" w:space="0"/>
          <w:bottom w:val="single" w:color="614D7D" w:themeColor="accent3" w:sz="8" w:space="0"/>
          <w:right w:val="single" w:color="614D7D" w:themeColor="accent3" w:sz="8" w:space="0"/>
        </w:tcBorders>
      </w:tcPr>
    </w:tblStylePr>
    <w:tblStylePr w:type="band1Vert">
      <w:tblPr/>
      <w:tcPr>
        <w:tcBorders>
          <w:top w:val="single" w:color="614D7D" w:themeColor="accent3" w:sz="8" w:space="0"/>
          <w:left w:val="single" w:color="614D7D" w:themeColor="accent3" w:sz="8" w:space="0"/>
          <w:bottom w:val="single" w:color="614D7D" w:themeColor="accent3" w:sz="8" w:space="0"/>
          <w:right w:val="single" w:color="614D7D" w:themeColor="accent3" w:sz="8" w:space="0"/>
        </w:tcBorders>
        <w:shd w:val="clear" w:color="auto" w:fill="D7CFE2" w:themeFill="accent3" w:themeFillTint="3F"/>
      </w:tcPr>
    </w:tblStylePr>
    <w:tblStylePr w:type="band1Horz">
      <w:tblPr/>
      <w:tcPr>
        <w:tcBorders>
          <w:top w:val="single" w:color="614D7D" w:themeColor="accent3" w:sz="8" w:space="0"/>
          <w:left w:val="single" w:color="614D7D" w:themeColor="accent3" w:sz="8" w:space="0"/>
          <w:bottom w:val="single" w:color="614D7D" w:themeColor="accent3" w:sz="8" w:space="0"/>
          <w:right w:val="single" w:color="614D7D" w:themeColor="accent3" w:sz="8" w:space="0"/>
          <w:insideV w:val="single" w:color="614D7D" w:themeColor="accent3" w:sz="8" w:space="0"/>
        </w:tcBorders>
        <w:shd w:val="clear" w:color="auto" w:fill="D7CFE2" w:themeFill="accent3" w:themeFillTint="3F"/>
      </w:tcPr>
    </w:tblStylePr>
    <w:tblStylePr w:type="band2Horz">
      <w:tblPr/>
      <w:tcPr>
        <w:tcBorders>
          <w:top w:val="single" w:color="614D7D" w:themeColor="accent3" w:sz="8" w:space="0"/>
          <w:left w:val="single" w:color="614D7D" w:themeColor="accent3" w:sz="8" w:space="0"/>
          <w:bottom w:val="single" w:color="614D7D" w:themeColor="accent3" w:sz="8" w:space="0"/>
          <w:right w:val="single" w:color="614D7D" w:themeColor="accent3" w:sz="8" w:space="0"/>
          <w:insideV w:val="single" w:color="614D7D" w:themeColor="accent3" w:sz="8" w:space="0"/>
        </w:tcBorders>
      </w:tcPr>
    </w:tblStylePr>
  </w:style>
  <w:style w:type="table" w:styleId="LightGrid-Accent4">
    <w:name w:val="Light Grid Accent 4"/>
    <w:basedOn w:val="TableNormal"/>
    <w:uiPriority w:val="62"/>
    <w:rsid w:val="000A28F8"/>
    <w:pPr>
      <w:spacing w:after="0" w:line="240" w:lineRule="auto"/>
    </w:pPr>
    <w:rPr>
      <w:sz w:val="24"/>
      <w:szCs w:val="24"/>
    </w:rPr>
    <w:tblPr>
      <w:tblStyleRowBandSize w:val="1"/>
      <w:tblStyleColBandSize w:val="1"/>
      <w:tblBorders>
        <w:top w:val="single" w:color="DDD3AF" w:themeColor="accent4" w:sz="8" w:space="0"/>
        <w:left w:val="single" w:color="DDD3AF" w:themeColor="accent4" w:sz="8" w:space="0"/>
        <w:bottom w:val="single" w:color="DDD3AF" w:themeColor="accent4" w:sz="8" w:space="0"/>
        <w:right w:val="single" w:color="DDD3AF" w:themeColor="accent4" w:sz="8" w:space="0"/>
        <w:insideH w:val="single" w:color="DDD3AF" w:themeColor="accent4" w:sz="8" w:space="0"/>
        <w:insideV w:val="single" w:color="DDD3A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DD3AF" w:themeColor="accent4" w:sz="8" w:space="0"/>
          <w:left w:val="single" w:color="DDD3AF" w:themeColor="accent4" w:sz="8" w:space="0"/>
          <w:bottom w:val="single" w:color="DDD3AF" w:themeColor="accent4" w:sz="18" w:space="0"/>
          <w:right w:val="single" w:color="DDD3AF" w:themeColor="accent4" w:sz="8" w:space="0"/>
          <w:insideH w:val="nil"/>
          <w:insideV w:val="single" w:color="DDD3A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DD3AF" w:themeColor="accent4" w:sz="6" w:space="0"/>
          <w:left w:val="single" w:color="DDD3AF" w:themeColor="accent4" w:sz="8" w:space="0"/>
          <w:bottom w:val="single" w:color="DDD3AF" w:themeColor="accent4" w:sz="8" w:space="0"/>
          <w:right w:val="single" w:color="DDD3AF" w:themeColor="accent4" w:sz="8" w:space="0"/>
          <w:insideH w:val="nil"/>
          <w:insideV w:val="single" w:color="DDD3A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DD3AF" w:themeColor="accent4" w:sz="8" w:space="0"/>
          <w:left w:val="single" w:color="DDD3AF" w:themeColor="accent4" w:sz="8" w:space="0"/>
          <w:bottom w:val="single" w:color="DDD3AF" w:themeColor="accent4" w:sz="8" w:space="0"/>
          <w:right w:val="single" w:color="DDD3AF" w:themeColor="accent4" w:sz="8" w:space="0"/>
        </w:tcBorders>
      </w:tcPr>
    </w:tblStylePr>
    <w:tblStylePr w:type="band1Vert">
      <w:tblPr/>
      <w:tcPr>
        <w:tcBorders>
          <w:top w:val="single" w:color="DDD3AF" w:themeColor="accent4" w:sz="8" w:space="0"/>
          <w:left w:val="single" w:color="DDD3AF" w:themeColor="accent4" w:sz="8" w:space="0"/>
          <w:bottom w:val="single" w:color="DDD3AF" w:themeColor="accent4" w:sz="8" w:space="0"/>
          <w:right w:val="single" w:color="DDD3AF" w:themeColor="accent4" w:sz="8" w:space="0"/>
        </w:tcBorders>
        <w:shd w:val="clear" w:color="auto" w:fill="F6F4EB" w:themeFill="accent4" w:themeFillTint="3F"/>
      </w:tcPr>
    </w:tblStylePr>
    <w:tblStylePr w:type="band1Horz">
      <w:tblPr/>
      <w:tcPr>
        <w:tcBorders>
          <w:top w:val="single" w:color="DDD3AF" w:themeColor="accent4" w:sz="8" w:space="0"/>
          <w:left w:val="single" w:color="DDD3AF" w:themeColor="accent4" w:sz="8" w:space="0"/>
          <w:bottom w:val="single" w:color="DDD3AF" w:themeColor="accent4" w:sz="8" w:space="0"/>
          <w:right w:val="single" w:color="DDD3AF" w:themeColor="accent4" w:sz="8" w:space="0"/>
          <w:insideV w:val="single" w:color="DDD3AF" w:themeColor="accent4" w:sz="8" w:space="0"/>
        </w:tcBorders>
        <w:shd w:val="clear" w:color="auto" w:fill="F6F4EB" w:themeFill="accent4" w:themeFillTint="3F"/>
      </w:tcPr>
    </w:tblStylePr>
    <w:tblStylePr w:type="band2Horz">
      <w:tblPr/>
      <w:tcPr>
        <w:tcBorders>
          <w:top w:val="single" w:color="DDD3AF" w:themeColor="accent4" w:sz="8" w:space="0"/>
          <w:left w:val="single" w:color="DDD3AF" w:themeColor="accent4" w:sz="8" w:space="0"/>
          <w:bottom w:val="single" w:color="DDD3AF" w:themeColor="accent4" w:sz="8" w:space="0"/>
          <w:right w:val="single" w:color="DDD3AF" w:themeColor="accent4" w:sz="8" w:space="0"/>
          <w:insideV w:val="single" w:color="DDD3AF" w:themeColor="accent4" w:sz="8" w:space="0"/>
        </w:tcBorders>
      </w:tcPr>
    </w:tblStylePr>
  </w:style>
  <w:style w:type="table" w:styleId="LightGrid-Accent5">
    <w:name w:val="Light Grid Accent 5"/>
    <w:basedOn w:val="TableNormal"/>
    <w:uiPriority w:val="62"/>
    <w:rsid w:val="000A28F8"/>
    <w:pPr>
      <w:spacing w:after="0" w:line="240" w:lineRule="auto"/>
    </w:pPr>
    <w:rPr>
      <w:sz w:val="24"/>
      <w:szCs w:val="24"/>
    </w:rPr>
    <w:tblPr>
      <w:tblStyleRowBandSize w:val="1"/>
      <w:tblStyleColBandSize w:val="1"/>
      <w:tblBorders>
        <w:top w:val="single" w:color="D55C19" w:themeColor="accent5" w:sz="8" w:space="0"/>
        <w:left w:val="single" w:color="D55C19" w:themeColor="accent5" w:sz="8" w:space="0"/>
        <w:bottom w:val="single" w:color="D55C19" w:themeColor="accent5" w:sz="8" w:space="0"/>
        <w:right w:val="single" w:color="D55C19" w:themeColor="accent5" w:sz="8" w:space="0"/>
        <w:insideH w:val="single" w:color="D55C19" w:themeColor="accent5" w:sz="8" w:space="0"/>
        <w:insideV w:val="single" w:color="D55C19"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55C19" w:themeColor="accent5" w:sz="8" w:space="0"/>
          <w:left w:val="single" w:color="D55C19" w:themeColor="accent5" w:sz="8" w:space="0"/>
          <w:bottom w:val="single" w:color="D55C19" w:themeColor="accent5" w:sz="18" w:space="0"/>
          <w:right w:val="single" w:color="D55C19" w:themeColor="accent5" w:sz="8" w:space="0"/>
          <w:insideH w:val="nil"/>
          <w:insideV w:val="single" w:color="D55C19"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55C19" w:themeColor="accent5" w:sz="6" w:space="0"/>
          <w:left w:val="single" w:color="D55C19" w:themeColor="accent5" w:sz="8" w:space="0"/>
          <w:bottom w:val="single" w:color="D55C19" w:themeColor="accent5" w:sz="8" w:space="0"/>
          <w:right w:val="single" w:color="D55C19" w:themeColor="accent5" w:sz="8" w:space="0"/>
          <w:insideH w:val="nil"/>
          <w:insideV w:val="single" w:color="D55C19"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55C19" w:themeColor="accent5" w:sz="8" w:space="0"/>
          <w:left w:val="single" w:color="D55C19" w:themeColor="accent5" w:sz="8" w:space="0"/>
          <w:bottom w:val="single" w:color="D55C19" w:themeColor="accent5" w:sz="8" w:space="0"/>
          <w:right w:val="single" w:color="D55C19" w:themeColor="accent5" w:sz="8" w:space="0"/>
        </w:tcBorders>
      </w:tcPr>
    </w:tblStylePr>
    <w:tblStylePr w:type="band1Vert">
      <w:tblPr/>
      <w:tcPr>
        <w:tcBorders>
          <w:top w:val="single" w:color="D55C19" w:themeColor="accent5" w:sz="8" w:space="0"/>
          <w:left w:val="single" w:color="D55C19" w:themeColor="accent5" w:sz="8" w:space="0"/>
          <w:bottom w:val="single" w:color="D55C19" w:themeColor="accent5" w:sz="8" w:space="0"/>
          <w:right w:val="single" w:color="D55C19" w:themeColor="accent5" w:sz="8" w:space="0"/>
        </w:tcBorders>
        <w:shd w:val="clear" w:color="auto" w:fill="F8D5C2" w:themeFill="accent5" w:themeFillTint="3F"/>
      </w:tcPr>
    </w:tblStylePr>
    <w:tblStylePr w:type="band1Horz">
      <w:tblPr/>
      <w:tcPr>
        <w:tcBorders>
          <w:top w:val="single" w:color="D55C19" w:themeColor="accent5" w:sz="8" w:space="0"/>
          <w:left w:val="single" w:color="D55C19" w:themeColor="accent5" w:sz="8" w:space="0"/>
          <w:bottom w:val="single" w:color="D55C19" w:themeColor="accent5" w:sz="8" w:space="0"/>
          <w:right w:val="single" w:color="D55C19" w:themeColor="accent5" w:sz="8" w:space="0"/>
          <w:insideV w:val="single" w:color="D55C19" w:themeColor="accent5" w:sz="8" w:space="0"/>
        </w:tcBorders>
        <w:shd w:val="clear" w:color="auto" w:fill="F8D5C2" w:themeFill="accent5" w:themeFillTint="3F"/>
      </w:tcPr>
    </w:tblStylePr>
    <w:tblStylePr w:type="band2Horz">
      <w:tblPr/>
      <w:tcPr>
        <w:tcBorders>
          <w:top w:val="single" w:color="D55C19" w:themeColor="accent5" w:sz="8" w:space="0"/>
          <w:left w:val="single" w:color="D55C19" w:themeColor="accent5" w:sz="8" w:space="0"/>
          <w:bottom w:val="single" w:color="D55C19" w:themeColor="accent5" w:sz="8" w:space="0"/>
          <w:right w:val="single" w:color="D55C19" w:themeColor="accent5" w:sz="8" w:space="0"/>
          <w:insideV w:val="single" w:color="D55C19" w:themeColor="accent5" w:sz="8" w:space="0"/>
        </w:tcBorders>
      </w:tcPr>
    </w:tblStylePr>
  </w:style>
  <w:style w:type="table" w:styleId="LightGrid-Accent6">
    <w:name w:val="Light Grid Accent 6"/>
    <w:basedOn w:val="TableNormal"/>
    <w:uiPriority w:val="62"/>
    <w:rsid w:val="000A28F8"/>
    <w:pPr>
      <w:spacing w:after="0" w:line="240" w:lineRule="auto"/>
    </w:pPr>
    <w:rPr>
      <w:sz w:val="24"/>
      <w:szCs w:val="24"/>
    </w:rPr>
    <w:tblPr>
      <w:tblStyleRowBandSize w:val="1"/>
      <w:tblStyleColBandSize w:val="1"/>
      <w:tblBorders>
        <w:top w:val="single" w:color="69923A" w:themeColor="accent6" w:sz="8" w:space="0"/>
        <w:left w:val="single" w:color="69923A" w:themeColor="accent6" w:sz="8" w:space="0"/>
        <w:bottom w:val="single" w:color="69923A" w:themeColor="accent6" w:sz="8" w:space="0"/>
        <w:right w:val="single" w:color="69923A" w:themeColor="accent6" w:sz="8" w:space="0"/>
        <w:insideH w:val="single" w:color="69923A" w:themeColor="accent6" w:sz="8" w:space="0"/>
        <w:insideV w:val="single" w:color="69923A"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9923A" w:themeColor="accent6" w:sz="8" w:space="0"/>
          <w:left w:val="single" w:color="69923A" w:themeColor="accent6" w:sz="8" w:space="0"/>
          <w:bottom w:val="single" w:color="69923A" w:themeColor="accent6" w:sz="18" w:space="0"/>
          <w:right w:val="single" w:color="69923A" w:themeColor="accent6" w:sz="8" w:space="0"/>
          <w:insideH w:val="nil"/>
          <w:insideV w:val="single" w:color="69923A"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9923A" w:themeColor="accent6" w:sz="6" w:space="0"/>
          <w:left w:val="single" w:color="69923A" w:themeColor="accent6" w:sz="8" w:space="0"/>
          <w:bottom w:val="single" w:color="69923A" w:themeColor="accent6" w:sz="8" w:space="0"/>
          <w:right w:val="single" w:color="69923A" w:themeColor="accent6" w:sz="8" w:space="0"/>
          <w:insideH w:val="nil"/>
          <w:insideV w:val="single" w:color="69923A"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9923A" w:themeColor="accent6" w:sz="8" w:space="0"/>
          <w:left w:val="single" w:color="69923A" w:themeColor="accent6" w:sz="8" w:space="0"/>
          <w:bottom w:val="single" w:color="69923A" w:themeColor="accent6" w:sz="8" w:space="0"/>
          <w:right w:val="single" w:color="69923A" w:themeColor="accent6" w:sz="8" w:space="0"/>
        </w:tcBorders>
      </w:tcPr>
    </w:tblStylePr>
    <w:tblStylePr w:type="band1Vert">
      <w:tblPr/>
      <w:tcPr>
        <w:tcBorders>
          <w:top w:val="single" w:color="69923A" w:themeColor="accent6" w:sz="8" w:space="0"/>
          <w:left w:val="single" w:color="69923A" w:themeColor="accent6" w:sz="8" w:space="0"/>
          <w:bottom w:val="single" w:color="69923A" w:themeColor="accent6" w:sz="8" w:space="0"/>
          <w:right w:val="single" w:color="69923A" w:themeColor="accent6" w:sz="8" w:space="0"/>
        </w:tcBorders>
        <w:shd w:val="clear" w:color="auto" w:fill="DAE9C8" w:themeFill="accent6" w:themeFillTint="3F"/>
      </w:tcPr>
    </w:tblStylePr>
    <w:tblStylePr w:type="band1Horz">
      <w:tblPr/>
      <w:tcPr>
        <w:tcBorders>
          <w:top w:val="single" w:color="69923A" w:themeColor="accent6" w:sz="8" w:space="0"/>
          <w:left w:val="single" w:color="69923A" w:themeColor="accent6" w:sz="8" w:space="0"/>
          <w:bottom w:val="single" w:color="69923A" w:themeColor="accent6" w:sz="8" w:space="0"/>
          <w:right w:val="single" w:color="69923A" w:themeColor="accent6" w:sz="8" w:space="0"/>
          <w:insideV w:val="single" w:color="69923A" w:themeColor="accent6" w:sz="8" w:space="0"/>
        </w:tcBorders>
        <w:shd w:val="clear" w:color="auto" w:fill="DAE9C8" w:themeFill="accent6" w:themeFillTint="3F"/>
      </w:tcPr>
    </w:tblStylePr>
    <w:tblStylePr w:type="band2Horz">
      <w:tblPr/>
      <w:tcPr>
        <w:tcBorders>
          <w:top w:val="single" w:color="69923A" w:themeColor="accent6" w:sz="8" w:space="0"/>
          <w:left w:val="single" w:color="69923A" w:themeColor="accent6" w:sz="8" w:space="0"/>
          <w:bottom w:val="single" w:color="69923A" w:themeColor="accent6" w:sz="8" w:space="0"/>
          <w:right w:val="single" w:color="69923A" w:themeColor="accent6" w:sz="8" w:space="0"/>
          <w:insideV w:val="single" w:color="69923A" w:themeColor="accent6" w:sz="8" w:space="0"/>
        </w:tcBorders>
      </w:tcPr>
    </w:tblStylePr>
  </w:style>
  <w:style w:type="table" w:styleId="LightList">
    <w:name w:val="Light List"/>
    <w:basedOn w:val="TableNormal"/>
    <w:uiPriority w:val="61"/>
    <w:rsid w:val="000A28F8"/>
    <w:pPr>
      <w:spacing w:after="0" w:line="240" w:lineRule="auto"/>
    </w:pPr>
    <w:rPr>
      <w:sz w:val="24"/>
      <w:szCs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0A28F8"/>
    <w:pPr>
      <w:spacing w:after="0" w:line="240" w:lineRule="auto"/>
    </w:pPr>
    <w:rPr>
      <w:sz w:val="24"/>
      <w:szCs w:val="24"/>
    </w:rPr>
    <w:tblPr>
      <w:tblStyleRowBandSize w:val="1"/>
      <w:tblStyleColBandSize w:val="1"/>
      <w:tblBorders>
        <w:top w:val="single" w:color="002C5F" w:themeColor="accent1" w:sz="8" w:space="0"/>
        <w:left w:val="single" w:color="002C5F" w:themeColor="accent1" w:sz="8" w:space="0"/>
        <w:bottom w:val="single" w:color="002C5F" w:themeColor="accent1" w:sz="8" w:space="0"/>
        <w:right w:val="single" w:color="002C5F" w:themeColor="accent1" w:sz="8" w:space="0"/>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color="002C5F" w:themeColor="accent1" w:sz="6" w:space="0"/>
          <w:left w:val="single" w:color="002C5F" w:themeColor="accent1" w:sz="8" w:space="0"/>
          <w:bottom w:val="single" w:color="002C5F" w:themeColor="accent1" w:sz="8" w:space="0"/>
          <w:right w:val="single" w:color="002C5F" w:themeColor="accent1" w:sz="8" w:space="0"/>
        </w:tcBorders>
      </w:tcPr>
    </w:tblStylePr>
    <w:tblStylePr w:type="firstCol">
      <w:rPr>
        <w:b/>
        <w:bCs/>
      </w:rPr>
    </w:tblStylePr>
    <w:tblStylePr w:type="lastCol">
      <w:rPr>
        <w:b/>
        <w:bCs/>
      </w:rPr>
    </w:tblStylePr>
    <w:tblStylePr w:type="band1Vert">
      <w:tblPr/>
      <w:tcPr>
        <w:tcBorders>
          <w:top w:val="single" w:color="002C5F" w:themeColor="accent1" w:sz="8" w:space="0"/>
          <w:left w:val="single" w:color="002C5F" w:themeColor="accent1" w:sz="8" w:space="0"/>
          <w:bottom w:val="single" w:color="002C5F" w:themeColor="accent1" w:sz="8" w:space="0"/>
          <w:right w:val="single" w:color="002C5F" w:themeColor="accent1" w:sz="8" w:space="0"/>
        </w:tcBorders>
      </w:tcPr>
    </w:tblStylePr>
    <w:tblStylePr w:type="band1Horz">
      <w:tblPr/>
      <w:tcPr>
        <w:tcBorders>
          <w:top w:val="single" w:color="002C5F" w:themeColor="accent1" w:sz="8" w:space="0"/>
          <w:left w:val="single" w:color="002C5F" w:themeColor="accent1" w:sz="8" w:space="0"/>
          <w:bottom w:val="single" w:color="002C5F" w:themeColor="accent1" w:sz="8" w:space="0"/>
          <w:right w:val="single" w:color="002C5F" w:themeColor="accent1" w:sz="8" w:space="0"/>
        </w:tcBorders>
      </w:tcPr>
    </w:tblStylePr>
  </w:style>
  <w:style w:type="table" w:styleId="LightList-Accent2">
    <w:name w:val="Light List Accent 2"/>
    <w:basedOn w:val="TableNormal"/>
    <w:uiPriority w:val="61"/>
    <w:rsid w:val="000A28F8"/>
    <w:pPr>
      <w:spacing w:after="0" w:line="240" w:lineRule="auto"/>
    </w:pPr>
    <w:rPr>
      <w:sz w:val="24"/>
      <w:szCs w:val="24"/>
    </w:rPr>
    <w:tblPr>
      <w:tblStyleRowBandSize w:val="1"/>
      <w:tblStyleColBandSize w:val="1"/>
      <w:tblBorders>
        <w:top w:val="single" w:color="93B1CC" w:themeColor="accent2" w:sz="8" w:space="0"/>
        <w:left w:val="single" w:color="93B1CC" w:themeColor="accent2" w:sz="8" w:space="0"/>
        <w:bottom w:val="single" w:color="93B1CC" w:themeColor="accent2" w:sz="8" w:space="0"/>
        <w:right w:val="single" w:color="93B1CC" w:themeColor="accent2" w:sz="8" w:space="0"/>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color="93B1CC" w:themeColor="accent2" w:sz="6" w:space="0"/>
          <w:left w:val="single" w:color="93B1CC" w:themeColor="accent2" w:sz="8" w:space="0"/>
          <w:bottom w:val="single" w:color="93B1CC" w:themeColor="accent2" w:sz="8" w:space="0"/>
          <w:right w:val="single" w:color="93B1CC" w:themeColor="accent2" w:sz="8" w:space="0"/>
        </w:tcBorders>
      </w:tcPr>
    </w:tblStylePr>
    <w:tblStylePr w:type="firstCol">
      <w:rPr>
        <w:b/>
        <w:bCs/>
      </w:rPr>
    </w:tblStylePr>
    <w:tblStylePr w:type="lastCol">
      <w:rPr>
        <w:b/>
        <w:bCs/>
      </w:rPr>
    </w:tblStylePr>
    <w:tblStylePr w:type="band1Vert">
      <w:tblPr/>
      <w:tcPr>
        <w:tcBorders>
          <w:top w:val="single" w:color="93B1CC" w:themeColor="accent2" w:sz="8" w:space="0"/>
          <w:left w:val="single" w:color="93B1CC" w:themeColor="accent2" w:sz="8" w:space="0"/>
          <w:bottom w:val="single" w:color="93B1CC" w:themeColor="accent2" w:sz="8" w:space="0"/>
          <w:right w:val="single" w:color="93B1CC" w:themeColor="accent2" w:sz="8" w:space="0"/>
        </w:tcBorders>
      </w:tcPr>
    </w:tblStylePr>
    <w:tblStylePr w:type="band1Horz">
      <w:tblPr/>
      <w:tcPr>
        <w:tcBorders>
          <w:top w:val="single" w:color="93B1CC" w:themeColor="accent2" w:sz="8" w:space="0"/>
          <w:left w:val="single" w:color="93B1CC" w:themeColor="accent2" w:sz="8" w:space="0"/>
          <w:bottom w:val="single" w:color="93B1CC" w:themeColor="accent2" w:sz="8" w:space="0"/>
          <w:right w:val="single" w:color="93B1CC" w:themeColor="accent2" w:sz="8" w:space="0"/>
        </w:tcBorders>
      </w:tcPr>
    </w:tblStylePr>
  </w:style>
  <w:style w:type="table" w:styleId="LightList-Accent3">
    <w:name w:val="Light List Accent 3"/>
    <w:basedOn w:val="TableNormal"/>
    <w:uiPriority w:val="61"/>
    <w:rsid w:val="000A28F8"/>
    <w:pPr>
      <w:spacing w:after="0" w:line="240" w:lineRule="auto"/>
    </w:pPr>
    <w:rPr>
      <w:sz w:val="24"/>
      <w:szCs w:val="24"/>
    </w:rPr>
    <w:tblPr>
      <w:tblStyleRowBandSize w:val="1"/>
      <w:tblStyleColBandSize w:val="1"/>
      <w:tblBorders>
        <w:top w:val="single" w:color="614D7D" w:themeColor="accent3" w:sz="8" w:space="0"/>
        <w:left w:val="single" w:color="614D7D" w:themeColor="accent3" w:sz="8" w:space="0"/>
        <w:bottom w:val="single" w:color="614D7D" w:themeColor="accent3" w:sz="8" w:space="0"/>
        <w:right w:val="single" w:color="614D7D" w:themeColor="accent3" w:sz="8" w:space="0"/>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color="614D7D" w:themeColor="accent3" w:sz="6" w:space="0"/>
          <w:left w:val="single" w:color="614D7D" w:themeColor="accent3" w:sz="8" w:space="0"/>
          <w:bottom w:val="single" w:color="614D7D" w:themeColor="accent3" w:sz="8" w:space="0"/>
          <w:right w:val="single" w:color="614D7D" w:themeColor="accent3" w:sz="8" w:space="0"/>
        </w:tcBorders>
      </w:tcPr>
    </w:tblStylePr>
    <w:tblStylePr w:type="firstCol">
      <w:rPr>
        <w:b/>
        <w:bCs/>
      </w:rPr>
    </w:tblStylePr>
    <w:tblStylePr w:type="lastCol">
      <w:rPr>
        <w:b/>
        <w:bCs/>
      </w:rPr>
    </w:tblStylePr>
    <w:tblStylePr w:type="band1Vert">
      <w:tblPr/>
      <w:tcPr>
        <w:tcBorders>
          <w:top w:val="single" w:color="614D7D" w:themeColor="accent3" w:sz="8" w:space="0"/>
          <w:left w:val="single" w:color="614D7D" w:themeColor="accent3" w:sz="8" w:space="0"/>
          <w:bottom w:val="single" w:color="614D7D" w:themeColor="accent3" w:sz="8" w:space="0"/>
          <w:right w:val="single" w:color="614D7D" w:themeColor="accent3" w:sz="8" w:space="0"/>
        </w:tcBorders>
      </w:tcPr>
    </w:tblStylePr>
    <w:tblStylePr w:type="band1Horz">
      <w:tblPr/>
      <w:tcPr>
        <w:tcBorders>
          <w:top w:val="single" w:color="614D7D" w:themeColor="accent3" w:sz="8" w:space="0"/>
          <w:left w:val="single" w:color="614D7D" w:themeColor="accent3" w:sz="8" w:space="0"/>
          <w:bottom w:val="single" w:color="614D7D" w:themeColor="accent3" w:sz="8" w:space="0"/>
          <w:right w:val="single" w:color="614D7D" w:themeColor="accent3" w:sz="8" w:space="0"/>
        </w:tcBorders>
      </w:tcPr>
    </w:tblStylePr>
  </w:style>
  <w:style w:type="table" w:styleId="LightList-Accent4">
    <w:name w:val="Light List Accent 4"/>
    <w:basedOn w:val="TableNormal"/>
    <w:uiPriority w:val="61"/>
    <w:rsid w:val="000A28F8"/>
    <w:pPr>
      <w:spacing w:after="0" w:line="240" w:lineRule="auto"/>
    </w:pPr>
    <w:rPr>
      <w:sz w:val="24"/>
      <w:szCs w:val="24"/>
    </w:rPr>
    <w:tblPr>
      <w:tblStyleRowBandSize w:val="1"/>
      <w:tblStyleColBandSize w:val="1"/>
      <w:tblBorders>
        <w:top w:val="single" w:color="DDD3AF" w:themeColor="accent4" w:sz="8" w:space="0"/>
        <w:left w:val="single" w:color="DDD3AF" w:themeColor="accent4" w:sz="8" w:space="0"/>
        <w:bottom w:val="single" w:color="DDD3AF" w:themeColor="accent4" w:sz="8" w:space="0"/>
        <w:right w:val="single" w:color="DDD3AF" w:themeColor="accent4" w:sz="8" w:space="0"/>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color="DDD3AF" w:themeColor="accent4" w:sz="6" w:space="0"/>
          <w:left w:val="single" w:color="DDD3AF" w:themeColor="accent4" w:sz="8" w:space="0"/>
          <w:bottom w:val="single" w:color="DDD3AF" w:themeColor="accent4" w:sz="8" w:space="0"/>
          <w:right w:val="single" w:color="DDD3AF" w:themeColor="accent4" w:sz="8" w:space="0"/>
        </w:tcBorders>
      </w:tcPr>
    </w:tblStylePr>
    <w:tblStylePr w:type="firstCol">
      <w:rPr>
        <w:b/>
        <w:bCs/>
      </w:rPr>
    </w:tblStylePr>
    <w:tblStylePr w:type="lastCol">
      <w:rPr>
        <w:b/>
        <w:bCs/>
      </w:rPr>
    </w:tblStylePr>
    <w:tblStylePr w:type="band1Vert">
      <w:tblPr/>
      <w:tcPr>
        <w:tcBorders>
          <w:top w:val="single" w:color="DDD3AF" w:themeColor="accent4" w:sz="8" w:space="0"/>
          <w:left w:val="single" w:color="DDD3AF" w:themeColor="accent4" w:sz="8" w:space="0"/>
          <w:bottom w:val="single" w:color="DDD3AF" w:themeColor="accent4" w:sz="8" w:space="0"/>
          <w:right w:val="single" w:color="DDD3AF" w:themeColor="accent4" w:sz="8" w:space="0"/>
        </w:tcBorders>
      </w:tcPr>
    </w:tblStylePr>
    <w:tblStylePr w:type="band1Horz">
      <w:tblPr/>
      <w:tcPr>
        <w:tcBorders>
          <w:top w:val="single" w:color="DDD3AF" w:themeColor="accent4" w:sz="8" w:space="0"/>
          <w:left w:val="single" w:color="DDD3AF" w:themeColor="accent4" w:sz="8" w:space="0"/>
          <w:bottom w:val="single" w:color="DDD3AF" w:themeColor="accent4" w:sz="8" w:space="0"/>
          <w:right w:val="single" w:color="DDD3AF" w:themeColor="accent4" w:sz="8" w:space="0"/>
        </w:tcBorders>
      </w:tcPr>
    </w:tblStylePr>
  </w:style>
  <w:style w:type="table" w:styleId="LightList-Accent5">
    <w:name w:val="Light List Accent 5"/>
    <w:basedOn w:val="TableNormal"/>
    <w:uiPriority w:val="61"/>
    <w:rsid w:val="000A28F8"/>
    <w:pPr>
      <w:spacing w:after="0" w:line="240" w:lineRule="auto"/>
    </w:pPr>
    <w:rPr>
      <w:sz w:val="24"/>
      <w:szCs w:val="24"/>
    </w:rPr>
    <w:tblPr>
      <w:tblStyleRowBandSize w:val="1"/>
      <w:tblStyleColBandSize w:val="1"/>
      <w:tblBorders>
        <w:top w:val="single" w:color="D55C19" w:themeColor="accent5" w:sz="8" w:space="0"/>
        <w:left w:val="single" w:color="D55C19" w:themeColor="accent5" w:sz="8" w:space="0"/>
        <w:bottom w:val="single" w:color="D55C19" w:themeColor="accent5" w:sz="8" w:space="0"/>
        <w:right w:val="single" w:color="D55C19" w:themeColor="accent5" w:sz="8" w:space="0"/>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color="D55C19" w:themeColor="accent5" w:sz="6" w:space="0"/>
          <w:left w:val="single" w:color="D55C19" w:themeColor="accent5" w:sz="8" w:space="0"/>
          <w:bottom w:val="single" w:color="D55C19" w:themeColor="accent5" w:sz="8" w:space="0"/>
          <w:right w:val="single" w:color="D55C19" w:themeColor="accent5" w:sz="8" w:space="0"/>
        </w:tcBorders>
      </w:tcPr>
    </w:tblStylePr>
    <w:tblStylePr w:type="firstCol">
      <w:rPr>
        <w:b/>
        <w:bCs/>
      </w:rPr>
    </w:tblStylePr>
    <w:tblStylePr w:type="lastCol">
      <w:rPr>
        <w:b/>
        <w:bCs/>
      </w:rPr>
    </w:tblStylePr>
    <w:tblStylePr w:type="band1Vert">
      <w:tblPr/>
      <w:tcPr>
        <w:tcBorders>
          <w:top w:val="single" w:color="D55C19" w:themeColor="accent5" w:sz="8" w:space="0"/>
          <w:left w:val="single" w:color="D55C19" w:themeColor="accent5" w:sz="8" w:space="0"/>
          <w:bottom w:val="single" w:color="D55C19" w:themeColor="accent5" w:sz="8" w:space="0"/>
          <w:right w:val="single" w:color="D55C19" w:themeColor="accent5" w:sz="8" w:space="0"/>
        </w:tcBorders>
      </w:tcPr>
    </w:tblStylePr>
    <w:tblStylePr w:type="band1Horz">
      <w:tblPr/>
      <w:tcPr>
        <w:tcBorders>
          <w:top w:val="single" w:color="D55C19" w:themeColor="accent5" w:sz="8" w:space="0"/>
          <w:left w:val="single" w:color="D55C19" w:themeColor="accent5" w:sz="8" w:space="0"/>
          <w:bottom w:val="single" w:color="D55C19" w:themeColor="accent5" w:sz="8" w:space="0"/>
          <w:right w:val="single" w:color="D55C19" w:themeColor="accent5" w:sz="8" w:space="0"/>
        </w:tcBorders>
      </w:tcPr>
    </w:tblStylePr>
  </w:style>
  <w:style w:type="table" w:styleId="LightList-Accent6">
    <w:name w:val="Light List Accent 6"/>
    <w:basedOn w:val="TableNormal"/>
    <w:uiPriority w:val="61"/>
    <w:rsid w:val="000A28F8"/>
    <w:pPr>
      <w:spacing w:after="0" w:line="240" w:lineRule="auto"/>
    </w:pPr>
    <w:rPr>
      <w:sz w:val="24"/>
      <w:szCs w:val="24"/>
    </w:rPr>
    <w:tblPr>
      <w:tblStyleRowBandSize w:val="1"/>
      <w:tblStyleColBandSize w:val="1"/>
      <w:tblBorders>
        <w:top w:val="single" w:color="69923A" w:themeColor="accent6" w:sz="8" w:space="0"/>
        <w:left w:val="single" w:color="69923A" w:themeColor="accent6" w:sz="8" w:space="0"/>
        <w:bottom w:val="single" w:color="69923A" w:themeColor="accent6" w:sz="8" w:space="0"/>
        <w:right w:val="single" w:color="69923A" w:themeColor="accent6" w:sz="8" w:space="0"/>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color="69923A" w:themeColor="accent6" w:sz="6" w:space="0"/>
          <w:left w:val="single" w:color="69923A" w:themeColor="accent6" w:sz="8" w:space="0"/>
          <w:bottom w:val="single" w:color="69923A" w:themeColor="accent6" w:sz="8" w:space="0"/>
          <w:right w:val="single" w:color="69923A" w:themeColor="accent6" w:sz="8" w:space="0"/>
        </w:tcBorders>
      </w:tcPr>
    </w:tblStylePr>
    <w:tblStylePr w:type="firstCol">
      <w:rPr>
        <w:b/>
        <w:bCs/>
      </w:rPr>
    </w:tblStylePr>
    <w:tblStylePr w:type="lastCol">
      <w:rPr>
        <w:b/>
        <w:bCs/>
      </w:rPr>
    </w:tblStylePr>
    <w:tblStylePr w:type="band1Vert">
      <w:tblPr/>
      <w:tcPr>
        <w:tcBorders>
          <w:top w:val="single" w:color="69923A" w:themeColor="accent6" w:sz="8" w:space="0"/>
          <w:left w:val="single" w:color="69923A" w:themeColor="accent6" w:sz="8" w:space="0"/>
          <w:bottom w:val="single" w:color="69923A" w:themeColor="accent6" w:sz="8" w:space="0"/>
          <w:right w:val="single" w:color="69923A" w:themeColor="accent6" w:sz="8" w:space="0"/>
        </w:tcBorders>
      </w:tcPr>
    </w:tblStylePr>
    <w:tblStylePr w:type="band1Horz">
      <w:tblPr/>
      <w:tcPr>
        <w:tcBorders>
          <w:top w:val="single" w:color="69923A" w:themeColor="accent6" w:sz="8" w:space="0"/>
          <w:left w:val="single" w:color="69923A" w:themeColor="accent6" w:sz="8" w:space="0"/>
          <w:bottom w:val="single" w:color="69923A" w:themeColor="accent6" w:sz="8" w:space="0"/>
          <w:right w:val="single" w:color="69923A" w:themeColor="accent6" w:sz="8" w:space="0"/>
        </w:tcBorders>
      </w:tcPr>
    </w:tblStylePr>
  </w:style>
  <w:style w:type="table" w:styleId="LightShading">
    <w:name w:val="Light Shading"/>
    <w:basedOn w:val="TableNormal"/>
    <w:uiPriority w:val="60"/>
    <w:rsid w:val="000A28F8"/>
    <w:pPr>
      <w:spacing w:after="0" w:line="240" w:lineRule="auto"/>
    </w:pPr>
    <w:rPr>
      <w:color w:val="000000" w:themeColor="text1" w:themeShade="BF"/>
      <w:sz w:val="24"/>
      <w:szCs w:val="24"/>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A28F8"/>
    <w:pPr>
      <w:spacing w:after="0" w:line="240" w:lineRule="auto"/>
    </w:pPr>
    <w:rPr>
      <w:color w:val="002047" w:themeColor="accent1" w:themeShade="BF"/>
      <w:sz w:val="24"/>
      <w:szCs w:val="24"/>
    </w:rPr>
    <w:tblPr>
      <w:tblStyleRowBandSize w:val="1"/>
      <w:tblStyleColBandSize w:val="1"/>
      <w:tblBorders>
        <w:top w:val="single" w:color="002C5F" w:themeColor="accent1" w:sz="8" w:space="0"/>
        <w:bottom w:val="single" w:color="002C5F" w:themeColor="accent1" w:sz="8" w:space="0"/>
      </w:tblBorders>
    </w:tblPr>
    <w:tblStylePr w:type="firstRow">
      <w:pPr>
        <w:spacing w:before="0" w:after="0" w:line="240" w:lineRule="auto"/>
      </w:pPr>
      <w:rPr>
        <w:b/>
        <w:bCs/>
      </w:rPr>
      <w:tblPr/>
      <w:tcPr>
        <w:tcBorders>
          <w:top w:val="single" w:color="002C5F" w:themeColor="accent1" w:sz="8" w:space="0"/>
          <w:left w:val="nil"/>
          <w:bottom w:val="single" w:color="002C5F" w:themeColor="accent1" w:sz="8" w:space="0"/>
          <w:right w:val="nil"/>
          <w:insideH w:val="nil"/>
          <w:insideV w:val="nil"/>
        </w:tcBorders>
      </w:tcPr>
    </w:tblStylePr>
    <w:tblStylePr w:type="lastRow">
      <w:pPr>
        <w:spacing w:before="0" w:after="0" w:line="240" w:lineRule="auto"/>
      </w:pPr>
      <w:rPr>
        <w:b/>
        <w:bCs/>
      </w:rPr>
      <w:tblPr/>
      <w:tcPr>
        <w:tcBorders>
          <w:top w:val="single" w:color="002C5F" w:themeColor="accent1" w:sz="8" w:space="0"/>
          <w:left w:val="nil"/>
          <w:bottom w:val="single" w:color="002C5F"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rsid w:val="000A28F8"/>
    <w:pPr>
      <w:spacing w:after="0" w:line="240" w:lineRule="auto"/>
    </w:pPr>
    <w:rPr>
      <w:color w:val="5785AF" w:themeColor="accent2" w:themeShade="BF"/>
      <w:sz w:val="24"/>
      <w:szCs w:val="24"/>
    </w:rPr>
    <w:tblPr>
      <w:tblStyleRowBandSize w:val="1"/>
      <w:tblStyleColBandSize w:val="1"/>
      <w:tblBorders>
        <w:top w:val="single" w:color="93B1CC" w:themeColor="accent2" w:sz="8" w:space="0"/>
        <w:bottom w:val="single" w:color="93B1CC" w:themeColor="accent2" w:sz="8" w:space="0"/>
      </w:tblBorders>
    </w:tblPr>
    <w:tblStylePr w:type="firstRow">
      <w:pPr>
        <w:spacing w:before="0" w:after="0" w:line="240" w:lineRule="auto"/>
      </w:pPr>
      <w:rPr>
        <w:b/>
        <w:bCs/>
      </w:rPr>
      <w:tblPr/>
      <w:tcPr>
        <w:tcBorders>
          <w:top w:val="single" w:color="93B1CC" w:themeColor="accent2" w:sz="8" w:space="0"/>
          <w:left w:val="nil"/>
          <w:bottom w:val="single" w:color="93B1CC" w:themeColor="accent2" w:sz="8" w:space="0"/>
          <w:right w:val="nil"/>
          <w:insideH w:val="nil"/>
          <w:insideV w:val="nil"/>
        </w:tcBorders>
      </w:tcPr>
    </w:tblStylePr>
    <w:tblStylePr w:type="lastRow">
      <w:pPr>
        <w:spacing w:before="0" w:after="0" w:line="240" w:lineRule="auto"/>
      </w:pPr>
      <w:rPr>
        <w:b/>
        <w:bCs/>
      </w:rPr>
      <w:tblPr/>
      <w:tcPr>
        <w:tcBorders>
          <w:top w:val="single" w:color="93B1CC" w:themeColor="accent2" w:sz="8" w:space="0"/>
          <w:left w:val="nil"/>
          <w:bottom w:val="single" w:color="93B1CC"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rsid w:val="000A28F8"/>
    <w:pPr>
      <w:spacing w:after="0" w:line="240" w:lineRule="auto"/>
    </w:pPr>
    <w:rPr>
      <w:color w:val="48395D" w:themeColor="accent3" w:themeShade="BF"/>
      <w:sz w:val="24"/>
      <w:szCs w:val="24"/>
    </w:rPr>
    <w:tblPr>
      <w:tblStyleRowBandSize w:val="1"/>
      <w:tblStyleColBandSize w:val="1"/>
      <w:tblBorders>
        <w:top w:val="single" w:color="614D7D" w:themeColor="accent3" w:sz="8" w:space="0"/>
        <w:bottom w:val="single" w:color="614D7D" w:themeColor="accent3" w:sz="8" w:space="0"/>
      </w:tblBorders>
    </w:tblPr>
    <w:tblStylePr w:type="firstRow">
      <w:pPr>
        <w:spacing w:before="0" w:after="0" w:line="240" w:lineRule="auto"/>
      </w:pPr>
      <w:rPr>
        <w:b/>
        <w:bCs/>
      </w:rPr>
      <w:tblPr/>
      <w:tcPr>
        <w:tcBorders>
          <w:top w:val="single" w:color="614D7D" w:themeColor="accent3" w:sz="8" w:space="0"/>
          <w:left w:val="nil"/>
          <w:bottom w:val="single" w:color="614D7D" w:themeColor="accent3" w:sz="8" w:space="0"/>
          <w:right w:val="nil"/>
          <w:insideH w:val="nil"/>
          <w:insideV w:val="nil"/>
        </w:tcBorders>
      </w:tcPr>
    </w:tblStylePr>
    <w:tblStylePr w:type="lastRow">
      <w:pPr>
        <w:spacing w:before="0" w:after="0" w:line="240" w:lineRule="auto"/>
      </w:pPr>
      <w:rPr>
        <w:b/>
        <w:bCs/>
      </w:rPr>
      <w:tblPr/>
      <w:tcPr>
        <w:tcBorders>
          <w:top w:val="single" w:color="614D7D" w:themeColor="accent3" w:sz="8" w:space="0"/>
          <w:left w:val="nil"/>
          <w:bottom w:val="single" w:color="614D7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rsid w:val="000A28F8"/>
    <w:pPr>
      <w:spacing w:after="0" w:line="240" w:lineRule="auto"/>
    </w:pPr>
    <w:rPr>
      <w:color w:val="BFAC69" w:themeColor="accent4" w:themeShade="BF"/>
      <w:sz w:val="24"/>
      <w:szCs w:val="24"/>
    </w:rPr>
    <w:tblPr>
      <w:tblStyleRowBandSize w:val="1"/>
      <w:tblStyleColBandSize w:val="1"/>
      <w:tblBorders>
        <w:top w:val="single" w:color="DDD3AF" w:themeColor="accent4" w:sz="8" w:space="0"/>
        <w:bottom w:val="single" w:color="DDD3AF" w:themeColor="accent4" w:sz="8" w:space="0"/>
      </w:tblBorders>
    </w:tblPr>
    <w:tblStylePr w:type="firstRow">
      <w:pPr>
        <w:spacing w:before="0" w:after="0" w:line="240" w:lineRule="auto"/>
      </w:pPr>
      <w:rPr>
        <w:b/>
        <w:bCs/>
      </w:rPr>
      <w:tblPr/>
      <w:tcPr>
        <w:tcBorders>
          <w:top w:val="single" w:color="DDD3AF" w:themeColor="accent4" w:sz="8" w:space="0"/>
          <w:left w:val="nil"/>
          <w:bottom w:val="single" w:color="DDD3AF" w:themeColor="accent4" w:sz="8" w:space="0"/>
          <w:right w:val="nil"/>
          <w:insideH w:val="nil"/>
          <w:insideV w:val="nil"/>
        </w:tcBorders>
      </w:tcPr>
    </w:tblStylePr>
    <w:tblStylePr w:type="lastRow">
      <w:pPr>
        <w:spacing w:before="0" w:after="0" w:line="240" w:lineRule="auto"/>
      </w:pPr>
      <w:rPr>
        <w:b/>
        <w:bCs/>
      </w:rPr>
      <w:tblPr/>
      <w:tcPr>
        <w:tcBorders>
          <w:top w:val="single" w:color="DDD3AF" w:themeColor="accent4" w:sz="8" w:space="0"/>
          <w:left w:val="nil"/>
          <w:bottom w:val="single" w:color="DDD3A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rsid w:val="000A28F8"/>
    <w:pPr>
      <w:spacing w:after="0" w:line="240" w:lineRule="auto"/>
    </w:pPr>
    <w:rPr>
      <w:color w:val="9F4412" w:themeColor="accent5" w:themeShade="BF"/>
      <w:sz w:val="24"/>
      <w:szCs w:val="24"/>
    </w:rPr>
    <w:tblPr>
      <w:tblStyleRowBandSize w:val="1"/>
      <w:tblStyleColBandSize w:val="1"/>
      <w:tblBorders>
        <w:top w:val="single" w:color="D55C19" w:themeColor="accent5" w:sz="8" w:space="0"/>
        <w:bottom w:val="single" w:color="D55C19" w:themeColor="accent5" w:sz="8" w:space="0"/>
      </w:tblBorders>
    </w:tblPr>
    <w:tblStylePr w:type="firstRow">
      <w:pPr>
        <w:spacing w:before="0" w:after="0" w:line="240" w:lineRule="auto"/>
      </w:pPr>
      <w:rPr>
        <w:b/>
        <w:bCs/>
      </w:rPr>
      <w:tblPr/>
      <w:tcPr>
        <w:tcBorders>
          <w:top w:val="single" w:color="D55C19" w:themeColor="accent5" w:sz="8" w:space="0"/>
          <w:left w:val="nil"/>
          <w:bottom w:val="single" w:color="D55C19" w:themeColor="accent5" w:sz="8" w:space="0"/>
          <w:right w:val="nil"/>
          <w:insideH w:val="nil"/>
          <w:insideV w:val="nil"/>
        </w:tcBorders>
      </w:tcPr>
    </w:tblStylePr>
    <w:tblStylePr w:type="lastRow">
      <w:pPr>
        <w:spacing w:before="0" w:after="0" w:line="240" w:lineRule="auto"/>
      </w:pPr>
      <w:rPr>
        <w:b/>
        <w:bCs/>
      </w:rPr>
      <w:tblPr/>
      <w:tcPr>
        <w:tcBorders>
          <w:top w:val="single" w:color="D55C19" w:themeColor="accent5" w:sz="8" w:space="0"/>
          <w:left w:val="nil"/>
          <w:bottom w:val="single" w:color="D55C19"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rsid w:val="000A28F8"/>
    <w:pPr>
      <w:spacing w:after="0" w:line="240" w:lineRule="auto"/>
    </w:pPr>
    <w:rPr>
      <w:color w:val="4E6D2B" w:themeColor="accent6" w:themeShade="BF"/>
      <w:sz w:val="24"/>
      <w:szCs w:val="24"/>
    </w:rPr>
    <w:tblPr>
      <w:tblStyleRowBandSize w:val="1"/>
      <w:tblStyleColBandSize w:val="1"/>
      <w:tblBorders>
        <w:top w:val="single" w:color="69923A" w:themeColor="accent6" w:sz="8" w:space="0"/>
        <w:bottom w:val="single" w:color="69923A" w:themeColor="accent6" w:sz="8" w:space="0"/>
      </w:tblBorders>
    </w:tblPr>
    <w:tblStylePr w:type="firstRow">
      <w:pPr>
        <w:spacing w:before="0" w:after="0" w:line="240" w:lineRule="auto"/>
      </w:pPr>
      <w:rPr>
        <w:b/>
        <w:bCs/>
      </w:rPr>
      <w:tblPr/>
      <w:tcPr>
        <w:tcBorders>
          <w:top w:val="single" w:color="69923A" w:themeColor="accent6" w:sz="8" w:space="0"/>
          <w:left w:val="nil"/>
          <w:bottom w:val="single" w:color="69923A" w:themeColor="accent6" w:sz="8" w:space="0"/>
          <w:right w:val="nil"/>
          <w:insideH w:val="nil"/>
          <w:insideV w:val="nil"/>
        </w:tcBorders>
      </w:tcPr>
    </w:tblStylePr>
    <w:tblStylePr w:type="lastRow">
      <w:pPr>
        <w:spacing w:before="0" w:after="0" w:line="240" w:lineRule="auto"/>
      </w:pPr>
      <w:rPr>
        <w:b/>
        <w:bCs/>
      </w:rPr>
      <w:tblPr/>
      <w:tcPr>
        <w:tcBorders>
          <w:top w:val="single" w:color="69923A" w:themeColor="accent6" w:sz="8" w:space="0"/>
          <w:left w:val="nil"/>
          <w:bottom w:val="single" w:color="69923A"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rsid w:val="000A28F8"/>
    <w:pPr>
      <w:spacing w:after="0" w:line="240" w:lineRule="auto"/>
    </w:pPr>
    <w:rPr>
      <w:sz w:val="24"/>
      <w:szCs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A28F8"/>
    <w:pPr>
      <w:spacing w:after="0" w:line="240" w:lineRule="auto"/>
    </w:pPr>
    <w:rPr>
      <w:sz w:val="24"/>
      <w:szCs w:val="24"/>
    </w:rPr>
    <w:tblPr>
      <w:tblStyleRowBandSize w:val="1"/>
      <w:tblStyleColBandSize w:val="1"/>
      <w:tblBorders>
        <w:top w:val="single" w:color="005CC7" w:themeColor="accent1" w:themeTint="BF" w:sz="8" w:space="0"/>
        <w:left w:val="single" w:color="005CC7" w:themeColor="accent1" w:themeTint="BF" w:sz="8" w:space="0"/>
        <w:bottom w:val="single" w:color="005CC7" w:themeColor="accent1" w:themeTint="BF" w:sz="8" w:space="0"/>
        <w:right w:val="single" w:color="005CC7" w:themeColor="accent1" w:themeTint="BF" w:sz="8" w:space="0"/>
        <w:insideH w:val="single" w:color="005CC7" w:themeColor="accent1" w:themeTint="BF" w:sz="8" w:space="0"/>
        <w:insideV w:val="single" w:color="005CC7" w:themeColor="accent1" w:themeTint="BF" w:sz="8" w:space="0"/>
      </w:tblBorders>
    </w:tblPr>
    <w:tcPr>
      <w:shd w:val="clear" w:color="auto" w:fill="98C7FF" w:themeFill="accent1" w:themeFillTint="3F"/>
    </w:tcPr>
    <w:tblStylePr w:type="firstRow">
      <w:rPr>
        <w:b/>
        <w:bCs/>
      </w:rPr>
    </w:tblStylePr>
    <w:tblStylePr w:type="lastRow">
      <w:rPr>
        <w:b/>
        <w:bCs/>
      </w:rPr>
      <w:tblPr/>
      <w:tcPr>
        <w:tcBorders>
          <w:top w:val="single" w:color="005CC7" w:themeColor="accent1" w:themeTint="BF" w:sz="18" w:space="0"/>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rsid w:val="000A28F8"/>
    <w:pPr>
      <w:spacing w:after="0" w:line="240" w:lineRule="auto"/>
    </w:pPr>
    <w:rPr>
      <w:sz w:val="24"/>
      <w:szCs w:val="24"/>
    </w:rPr>
    <w:tblPr>
      <w:tblStyleRowBandSize w:val="1"/>
      <w:tblStyleColBandSize w:val="1"/>
      <w:tblBorders>
        <w:top w:val="single" w:color="ADC4D8" w:themeColor="accent2" w:themeTint="BF" w:sz="8" w:space="0"/>
        <w:left w:val="single" w:color="ADC4D8" w:themeColor="accent2" w:themeTint="BF" w:sz="8" w:space="0"/>
        <w:bottom w:val="single" w:color="ADC4D8" w:themeColor="accent2" w:themeTint="BF" w:sz="8" w:space="0"/>
        <w:right w:val="single" w:color="ADC4D8" w:themeColor="accent2" w:themeTint="BF" w:sz="8" w:space="0"/>
        <w:insideH w:val="single" w:color="ADC4D8" w:themeColor="accent2" w:themeTint="BF" w:sz="8" w:space="0"/>
        <w:insideV w:val="single" w:color="ADC4D8" w:themeColor="accent2" w:themeTint="BF" w:sz="8" w:space="0"/>
      </w:tblBorders>
    </w:tblPr>
    <w:tcPr>
      <w:shd w:val="clear" w:color="auto" w:fill="E4EBF2" w:themeFill="accent2" w:themeFillTint="3F"/>
    </w:tcPr>
    <w:tblStylePr w:type="firstRow">
      <w:rPr>
        <w:b/>
        <w:bCs/>
      </w:rPr>
    </w:tblStylePr>
    <w:tblStylePr w:type="lastRow">
      <w:rPr>
        <w:b/>
        <w:bCs/>
      </w:rPr>
      <w:tblPr/>
      <w:tcPr>
        <w:tcBorders>
          <w:top w:val="single" w:color="ADC4D8" w:themeColor="accent2" w:themeTint="BF" w:sz="18" w:space="0"/>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rsid w:val="000A28F8"/>
    <w:pPr>
      <w:spacing w:after="0" w:line="240" w:lineRule="auto"/>
    </w:pPr>
    <w:rPr>
      <w:sz w:val="24"/>
      <w:szCs w:val="24"/>
    </w:rPr>
    <w:tblPr>
      <w:tblStyleRowBandSize w:val="1"/>
      <w:tblStyleColBandSize w:val="1"/>
      <w:tblBorders>
        <w:top w:val="single" w:color="8670A7" w:themeColor="accent3" w:themeTint="BF" w:sz="8" w:space="0"/>
        <w:left w:val="single" w:color="8670A7" w:themeColor="accent3" w:themeTint="BF" w:sz="8" w:space="0"/>
        <w:bottom w:val="single" w:color="8670A7" w:themeColor="accent3" w:themeTint="BF" w:sz="8" w:space="0"/>
        <w:right w:val="single" w:color="8670A7" w:themeColor="accent3" w:themeTint="BF" w:sz="8" w:space="0"/>
        <w:insideH w:val="single" w:color="8670A7" w:themeColor="accent3" w:themeTint="BF" w:sz="8" w:space="0"/>
        <w:insideV w:val="single" w:color="8670A7" w:themeColor="accent3" w:themeTint="BF" w:sz="8" w:space="0"/>
      </w:tblBorders>
    </w:tblPr>
    <w:tcPr>
      <w:shd w:val="clear" w:color="auto" w:fill="D7CFE2" w:themeFill="accent3" w:themeFillTint="3F"/>
    </w:tcPr>
    <w:tblStylePr w:type="firstRow">
      <w:rPr>
        <w:b/>
        <w:bCs/>
      </w:rPr>
    </w:tblStylePr>
    <w:tblStylePr w:type="lastRow">
      <w:rPr>
        <w:b/>
        <w:bCs/>
      </w:rPr>
      <w:tblPr/>
      <w:tcPr>
        <w:tcBorders>
          <w:top w:val="single" w:color="8670A7" w:themeColor="accent3" w:themeTint="BF" w:sz="18" w:space="0"/>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rsid w:val="000A28F8"/>
    <w:pPr>
      <w:spacing w:after="0" w:line="240" w:lineRule="auto"/>
    </w:pPr>
    <w:rPr>
      <w:sz w:val="24"/>
      <w:szCs w:val="24"/>
    </w:rPr>
    <w:tblPr>
      <w:tblStyleRowBandSize w:val="1"/>
      <w:tblStyleColBandSize w:val="1"/>
      <w:tblBorders>
        <w:top w:val="single" w:color="E5DDC2" w:themeColor="accent4" w:themeTint="BF" w:sz="8" w:space="0"/>
        <w:left w:val="single" w:color="E5DDC2" w:themeColor="accent4" w:themeTint="BF" w:sz="8" w:space="0"/>
        <w:bottom w:val="single" w:color="E5DDC2" w:themeColor="accent4" w:themeTint="BF" w:sz="8" w:space="0"/>
        <w:right w:val="single" w:color="E5DDC2" w:themeColor="accent4" w:themeTint="BF" w:sz="8" w:space="0"/>
        <w:insideH w:val="single" w:color="E5DDC2" w:themeColor="accent4" w:themeTint="BF" w:sz="8" w:space="0"/>
        <w:insideV w:val="single" w:color="E5DDC2" w:themeColor="accent4" w:themeTint="BF" w:sz="8" w:space="0"/>
      </w:tblBorders>
    </w:tblPr>
    <w:tcPr>
      <w:shd w:val="clear" w:color="auto" w:fill="F6F4EB" w:themeFill="accent4" w:themeFillTint="3F"/>
    </w:tcPr>
    <w:tblStylePr w:type="firstRow">
      <w:rPr>
        <w:b/>
        <w:bCs/>
      </w:rPr>
    </w:tblStylePr>
    <w:tblStylePr w:type="lastRow">
      <w:rPr>
        <w:b/>
        <w:bCs/>
      </w:rPr>
      <w:tblPr/>
      <w:tcPr>
        <w:tcBorders>
          <w:top w:val="single" w:color="E5DDC2" w:themeColor="accent4" w:themeTint="BF" w:sz="18" w:space="0"/>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rsid w:val="000A28F8"/>
    <w:pPr>
      <w:spacing w:after="0" w:line="240" w:lineRule="auto"/>
    </w:pPr>
    <w:rPr>
      <w:sz w:val="24"/>
      <w:szCs w:val="24"/>
    </w:rPr>
    <w:tblPr>
      <w:tblStyleRowBandSize w:val="1"/>
      <w:tblStyleColBandSize w:val="1"/>
      <w:tblBorders>
        <w:top w:val="single" w:color="E98148" w:themeColor="accent5" w:themeTint="BF" w:sz="8" w:space="0"/>
        <w:left w:val="single" w:color="E98148" w:themeColor="accent5" w:themeTint="BF" w:sz="8" w:space="0"/>
        <w:bottom w:val="single" w:color="E98148" w:themeColor="accent5" w:themeTint="BF" w:sz="8" w:space="0"/>
        <w:right w:val="single" w:color="E98148" w:themeColor="accent5" w:themeTint="BF" w:sz="8" w:space="0"/>
        <w:insideH w:val="single" w:color="E98148" w:themeColor="accent5" w:themeTint="BF" w:sz="8" w:space="0"/>
        <w:insideV w:val="single" w:color="E98148" w:themeColor="accent5" w:themeTint="BF" w:sz="8" w:space="0"/>
      </w:tblBorders>
    </w:tblPr>
    <w:tcPr>
      <w:shd w:val="clear" w:color="auto" w:fill="F8D5C2" w:themeFill="accent5" w:themeFillTint="3F"/>
    </w:tcPr>
    <w:tblStylePr w:type="firstRow">
      <w:rPr>
        <w:b/>
        <w:bCs/>
      </w:rPr>
    </w:tblStylePr>
    <w:tblStylePr w:type="lastRow">
      <w:rPr>
        <w:b/>
        <w:bCs/>
      </w:rPr>
      <w:tblPr/>
      <w:tcPr>
        <w:tcBorders>
          <w:top w:val="single" w:color="E98148" w:themeColor="accent5" w:themeTint="BF" w:sz="18" w:space="0"/>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rsid w:val="000A28F8"/>
    <w:pPr>
      <w:spacing w:after="0" w:line="240" w:lineRule="auto"/>
    </w:pPr>
    <w:rPr>
      <w:sz w:val="24"/>
      <w:szCs w:val="24"/>
    </w:rPr>
    <w:tblPr>
      <w:tblStyleRowBandSize w:val="1"/>
      <w:tblStyleColBandSize w:val="1"/>
      <w:tblBorders>
        <w:top w:val="single" w:color="8FBD5A" w:themeColor="accent6" w:themeTint="BF" w:sz="8" w:space="0"/>
        <w:left w:val="single" w:color="8FBD5A" w:themeColor="accent6" w:themeTint="BF" w:sz="8" w:space="0"/>
        <w:bottom w:val="single" w:color="8FBD5A" w:themeColor="accent6" w:themeTint="BF" w:sz="8" w:space="0"/>
        <w:right w:val="single" w:color="8FBD5A" w:themeColor="accent6" w:themeTint="BF" w:sz="8" w:space="0"/>
        <w:insideH w:val="single" w:color="8FBD5A" w:themeColor="accent6" w:themeTint="BF" w:sz="8" w:space="0"/>
        <w:insideV w:val="single" w:color="8FBD5A" w:themeColor="accent6" w:themeTint="BF" w:sz="8" w:space="0"/>
      </w:tblBorders>
    </w:tblPr>
    <w:tcPr>
      <w:shd w:val="clear" w:color="auto" w:fill="DAE9C8" w:themeFill="accent6" w:themeFillTint="3F"/>
    </w:tcPr>
    <w:tblStylePr w:type="firstRow">
      <w:rPr>
        <w:b/>
        <w:bCs/>
      </w:rPr>
    </w:tblStylePr>
    <w:tblStylePr w:type="lastRow">
      <w:rPr>
        <w:b/>
        <w:bCs/>
      </w:rPr>
      <w:tblPr/>
      <w:tcPr>
        <w:tcBorders>
          <w:top w:val="single" w:color="8FBD5A" w:themeColor="accent6" w:themeTint="BF" w:sz="18" w:space="0"/>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002C5F" w:themeColor="accent1" w:sz="8" w:space="0"/>
        <w:left w:val="single" w:color="002C5F" w:themeColor="accent1" w:sz="8" w:space="0"/>
        <w:bottom w:val="single" w:color="002C5F" w:themeColor="accent1" w:sz="8" w:space="0"/>
        <w:right w:val="single" w:color="002C5F" w:themeColor="accent1" w:sz="8" w:space="0"/>
        <w:insideH w:val="single" w:color="002C5F" w:themeColor="accent1" w:sz="8" w:space="0"/>
        <w:insideV w:val="single" w:color="002C5F" w:themeColor="accent1" w:sz="8" w:space="0"/>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color="002C5F" w:themeColor="accent1" w:sz="6" w:space="0"/>
          <w:insideV w:val="single" w:color="002C5F" w:themeColor="accent1" w:sz="6" w:space="0"/>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93B1CC" w:themeColor="accent2" w:sz="8" w:space="0"/>
        <w:left w:val="single" w:color="93B1CC" w:themeColor="accent2" w:sz="8" w:space="0"/>
        <w:bottom w:val="single" w:color="93B1CC" w:themeColor="accent2" w:sz="8" w:space="0"/>
        <w:right w:val="single" w:color="93B1CC" w:themeColor="accent2" w:sz="8" w:space="0"/>
        <w:insideH w:val="single" w:color="93B1CC" w:themeColor="accent2" w:sz="8" w:space="0"/>
        <w:insideV w:val="single" w:color="93B1CC" w:themeColor="accent2" w:sz="8" w:space="0"/>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color="93B1CC" w:themeColor="accent2" w:sz="6" w:space="0"/>
          <w:insideV w:val="single" w:color="93B1CC" w:themeColor="accent2" w:sz="6" w:space="0"/>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614D7D" w:themeColor="accent3" w:sz="8" w:space="0"/>
        <w:left w:val="single" w:color="614D7D" w:themeColor="accent3" w:sz="8" w:space="0"/>
        <w:bottom w:val="single" w:color="614D7D" w:themeColor="accent3" w:sz="8" w:space="0"/>
        <w:right w:val="single" w:color="614D7D" w:themeColor="accent3" w:sz="8" w:space="0"/>
        <w:insideH w:val="single" w:color="614D7D" w:themeColor="accent3" w:sz="8" w:space="0"/>
        <w:insideV w:val="single" w:color="614D7D" w:themeColor="accent3" w:sz="8" w:space="0"/>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color="614D7D" w:themeColor="accent3" w:sz="6" w:space="0"/>
          <w:insideV w:val="single" w:color="614D7D" w:themeColor="accent3" w:sz="6" w:space="0"/>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DDD3AF" w:themeColor="accent4" w:sz="8" w:space="0"/>
        <w:left w:val="single" w:color="DDD3AF" w:themeColor="accent4" w:sz="8" w:space="0"/>
        <w:bottom w:val="single" w:color="DDD3AF" w:themeColor="accent4" w:sz="8" w:space="0"/>
        <w:right w:val="single" w:color="DDD3AF" w:themeColor="accent4" w:sz="8" w:space="0"/>
        <w:insideH w:val="single" w:color="DDD3AF" w:themeColor="accent4" w:sz="8" w:space="0"/>
        <w:insideV w:val="single" w:color="DDD3AF" w:themeColor="accent4" w:sz="8" w:space="0"/>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color="DDD3AF" w:themeColor="accent4" w:sz="6" w:space="0"/>
          <w:insideV w:val="single" w:color="DDD3AF" w:themeColor="accent4" w:sz="6" w:space="0"/>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D55C19" w:themeColor="accent5" w:sz="8" w:space="0"/>
        <w:left w:val="single" w:color="D55C19" w:themeColor="accent5" w:sz="8" w:space="0"/>
        <w:bottom w:val="single" w:color="D55C19" w:themeColor="accent5" w:sz="8" w:space="0"/>
        <w:right w:val="single" w:color="D55C19" w:themeColor="accent5" w:sz="8" w:space="0"/>
        <w:insideH w:val="single" w:color="D55C19" w:themeColor="accent5" w:sz="8" w:space="0"/>
        <w:insideV w:val="single" w:color="D55C19" w:themeColor="accent5" w:sz="8" w:space="0"/>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color="D55C19" w:themeColor="accent5" w:sz="6" w:space="0"/>
          <w:insideV w:val="single" w:color="D55C19" w:themeColor="accent5" w:sz="6" w:space="0"/>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69923A" w:themeColor="accent6" w:sz="8" w:space="0"/>
        <w:left w:val="single" w:color="69923A" w:themeColor="accent6" w:sz="8" w:space="0"/>
        <w:bottom w:val="single" w:color="69923A" w:themeColor="accent6" w:sz="8" w:space="0"/>
        <w:right w:val="single" w:color="69923A" w:themeColor="accent6" w:sz="8" w:space="0"/>
        <w:insideH w:val="single" w:color="69923A" w:themeColor="accent6" w:sz="8" w:space="0"/>
        <w:insideV w:val="single" w:color="69923A" w:themeColor="accent6" w:sz="8" w:space="0"/>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color="69923A" w:themeColor="accent6" w:sz="6" w:space="0"/>
          <w:insideV w:val="single" w:color="69923A" w:themeColor="accent6" w:sz="6" w:space="0"/>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A28F8"/>
    <w:pPr>
      <w:spacing w:after="0" w:line="240" w:lineRule="auto"/>
    </w:pPr>
    <w:rPr>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0A28F8"/>
    <w:pPr>
      <w:spacing w:after="0" w:line="240" w:lineRule="auto"/>
    </w:pPr>
    <w:rPr>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98C7FF"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2C5F"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2C5F"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2C5F"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2C5F"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308FFF"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308FFF" w:themeFill="accent1" w:themeFillTint="7F"/>
      </w:tcPr>
    </w:tblStylePr>
  </w:style>
  <w:style w:type="table" w:styleId="MediumGrid3-Accent2">
    <w:name w:val="Medium Grid 3 Accent 2"/>
    <w:basedOn w:val="TableNormal"/>
    <w:uiPriority w:val="69"/>
    <w:rsid w:val="000A28F8"/>
    <w:pPr>
      <w:spacing w:after="0" w:line="240" w:lineRule="auto"/>
    </w:pPr>
    <w:rPr>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4EBF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3B1CC"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3B1CC"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3B1CC"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3B1CC"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9D8E5"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9D8E5" w:themeFill="accent2" w:themeFillTint="7F"/>
      </w:tcPr>
    </w:tblStylePr>
  </w:style>
  <w:style w:type="table" w:styleId="MediumGrid3-Accent3">
    <w:name w:val="Medium Grid 3 Accent 3"/>
    <w:basedOn w:val="TableNormal"/>
    <w:uiPriority w:val="69"/>
    <w:rsid w:val="000A28F8"/>
    <w:pPr>
      <w:spacing w:after="0" w:line="240" w:lineRule="auto"/>
    </w:pPr>
    <w:rPr>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7CFE2"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14D7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14D7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14D7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14D7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F9FC4"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F9FC4" w:themeFill="accent3" w:themeFillTint="7F"/>
      </w:tcPr>
    </w:tblStylePr>
  </w:style>
  <w:style w:type="table" w:styleId="MediumGrid3-Accent4">
    <w:name w:val="Medium Grid 3 Accent 4"/>
    <w:basedOn w:val="TableNormal"/>
    <w:uiPriority w:val="69"/>
    <w:rsid w:val="000A28F8"/>
    <w:pPr>
      <w:spacing w:after="0" w:line="240" w:lineRule="auto"/>
    </w:pPr>
    <w:rPr>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F4E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DD3A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DD3A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DD3A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DD3A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E8D7"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E8D7" w:themeFill="accent4" w:themeFillTint="7F"/>
      </w:tcPr>
    </w:tblStylePr>
  </w:style>
  <w:style w:type="table" w:styleId="MediumGrid3-Accent5">
    <w:name w:val="Medium Grid 3 Accent 5"/>
    <w:basedOn w:val="TableNormal"/>
    <w:uiPriority w:val="69"/>
    <w:rsid w:val="000A28F8"/>
    <w:pPr>
      <w:spacing w:after="0" w:line="240" w:lineRule="auto"/>
    </w:pPr>
    <w:rPr>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8D5C2"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55C19"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55C19"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55C19"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55C19"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0AB85"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0AB85" w:themeFill="accent5" w:themeFillTint="7F"/>
      </w:tcPr>
    </w:tblStylePr>
  </w:style>
  <w:style w:type="table" w:styleId="MediumGrid3-Accent6">
    <w:name w:val="Medium Grid 3 Accent 6"/>
    <w:basedOn w:val="TableNormal"/>
    <w:uiPriority w:val="69"/>
    <w:rsid w:val="000A28F8"/>
    <w:pPr>
      <w:spacing w:after="0" w:line="240" w:lineRule="auto"/>
    </w:pPr>
    <w:rPr>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AE9C8"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9923A"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9923A"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9923A"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9923A"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4D39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4D391" w:themeFill="accent6" w:themeFillTint="7F"/>
      </w:tcPr>
    </w:tblStylePr>
  </w:style>
  <w:style w:type="table" w:styleId="MediumList1">
    <w:name w:val="Medium List 1"/>
    <w:basedOn w:val="TableNormal"/>
    <w:uiPriority w:val="65"/>
    <w:rsid w:val="000A28F8"/>
    <w:pPr>
      <w:spacing w:after="0" w:line="240" w:lineRule="auto"/>
    </w:pPr>
    <w:rPr>
      <w:color w:val="000000" w:themeColor="text1"/>
      <w:sz w:val="24"/>
      <w:szCs w:val="24"/>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5482AB"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A28F8"/>
    <w:pPr>
      <w:spacing w:after="0" w:line="240" w:lineRule="auto"/>
    </w:pPr>
    <w:rPr>
      <w:color w:val="000000" w:themeColor="text1"/>
      <w:sz w:val="24"/>
      <w:szCs w:val="24"/>
    </w:rPr>
    <w:tblPr>
      <w:tblStyleRowBandSize w:val="1"/>
      <w:tblStyleColBandSize w:val="1"/>
      <w:tblBorders>
        <w:top w:val="single" w:color="002C5F" w:themeColor="accent1" w:sz="8" w:space="0"/>
        <w:bottom w:val="single" w:color="002C5F" w:themeColor="accent1" w:sz="8" w:space="0"/>
      </w:tblBorders>
    </w:tblPr>
    <w:tblStylePr w:type="firstRow">
      <w:rPr>
        <w:rFonts w:asciiTheme="majorHAnsi" w:hAnsiTheme="majorHAnsi" w:eastAsiaTheme="majorEastAsia" w:cstheme="majorBidi"/>
      </w:rPr>
      <w:tblPr/>
      <w:tcPr>
        <w:tcBorders>
          <w:top w:val="nil"/>
          <w:bottom w:val="single" w:color="002C5F" w:themeColor="accent1" w:sz="8" w:space="0"/>
        </w:tcBorders>
      </w:tcPr>
    </w:tblStylePr>
    <w:tblStylePr w:type="lastRow">
      <w:rPr>
        <w:b/>
        <w:bCs/>
        <w:color w:val="5482AB" w:themeColor="text2"/>
      </w:rPr>
      <w:tblPr/>
      <w:tcPr>
        <w:tcBorders>
          <w:top w:val="single" w:color="002C5F" w:themeColor="accent1" w:sz="8" w:space="0"/>
          <w:bottom w:val="single" w:color="002C5F" w:themeColor="accent1" w:sz="8" w:space="0"/>
        </w:tcBorders>
      </w:tcPr>
    </w:tblStylePr>
    <w:tblStylePr w:type="firstCol">
      <w:rPr>
        <w:b/>
        <w:bCs/>
      </w:rPr>
    </w:tblStylePr>
    <w:tblStylePr w:type="lastCol">
      <w:rPr>
        <w:b/>
        <w:bCs/>
      </w:rPr>
      <w:tblPr/>
      <w:tcPr>
        <w:tcBorders>
          <w:top w:val="single" w:color="002C5F" w:themeColor="accent1" w:sz="8" w:space="0"/>
          <w:bottom w:val="single" w:color="002C5F" w:themeColor="accent1" w:sz="8" w:space="0"/>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rsid w:val="000A28F8"/>
    <w:pPr>
      <w:spacing w:after="0" w:line="240" w:lineRule="auto"/>
    </w:pPr>
    <w:rPr>
      <w:color w:val="000000" w:themeColor="text1"/>
      <w:sz w:val="24"/>
      <w:szCs w:val="24"/>
    </w:rPr>
    <w:tblPr>
      <w:tblStyleRowBandSize w:val="1"/>
      <w:tblStyleColBandSize w:val="1"/>
      <w:tblBorders>
        <w:top w:val="single" w:color="93B1CC" w:themeColor="accent2" w:sz="8" w:space="0"/>
        <w:bottom w:val="single" w:color="93B1CC" w:themeColor="accent2" w:sz="8" w:space="0"/>
      </w:tblBorders>
    </w:tblPr>
    <w:tblStylePr w:type="firstRow">
      <w:rPr>
        <w:rFonts w:asciiTheme="majorHAnsi" w:hAnsiTheme="majorHAnsi" w:eastAsiaTheme="majorEastAsia" w:cstheme="majorBidi"/>
      </w:rPr>
      <w:tblPr/>
      <w:tcPr>
        <w:tcBorders>
          <w:top w:val="nil"/>
          <w:bottom w:val="single" w:color="93B1CC" w:themeColor="accent2" w:sz="8" w:space="0"/>
        </w:tcBorders>
      </w:tcPr>
    </w:tblStylePr>
    <w:tblStylePr w:type="lastRow">
      <w:rPr>
        <w:b/>
        <w:bCs/>
        <w:color w:val="5482AB" w:themeColor="text2"/>
      </w:rPr>
      <w:tblPr/>
      <w:tcPr>
        <w:tcBorders>
          <w:top w:val="single" w:color="93B1CC" w:themeColor="accent2" w:sz="8" w:space="0"/>
          <w:bottom w:val="single" w:color="93B1CC" w:themeColor="accent2" w:sz="8" w:space="0"/>
        </w:tcBorders>
      </w:tcPr>
    </w:tblStylePr>
    <w:tblStylePr w:type="firstCol">
      <w:rPr>
        <w:b/>
        <w:bCs/>
      </w:rPr>
    </w:tblStylePr>
    <w:tblStylePr w:type="lastCol">
      <w:rPr>
        <w:b/>
        <w:bCs/>
      </w:rPr>
      <w:tblPr/>
      <w:tcPr>
        <w:tcBorders>
          <w:top w:val="single" w:color="93B1CC" w:themeColor="accent2" w:sz="8" w:space="0"/>
          <w:bottom w:val="single" w:color="93B1CC" w:themeColor="accent2" w:sz="8" w:space="0"/>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rsid w:val="000A28F8"/>
    <w:pPr>
      <w:spacing w:after="0" w:line="240" w:lineRule="auto"/>
    </w:pPr>
    <w:rPr>
      <w:color w:val="000000" w:themeColor="text1"/>
      <w:sz w:val="24"/>
      <w:szCs w:val="24"/>
    </w:rPr>
    <w:tblPr>
      <w:tblStyleRowBandSize w:val="1"/>
      <w:tblStyleColBandSize w:val="1"/>
      <w:tblBorders>
        <w:top w:val="single" w:color="614D7D" w:themeColor="accent3" w:sz="8" w:space="0"/>
        <w:bottom w:val="single" w:color="614D7D" w:themeColor="accent3" w:sz="8" w:space="0"/>
      </w:tblBorders>
    </w:tblPr>
    <w:tblStylePr w:type="firstRow">
      <w:rPr>
        <w:rFonts w:asciiTheme="majorHAnsi" w:hAnsiTheme="majorHAnsi" w:eastAsiaTheme="majorEastAsia" w:cstheme="majorBidi"/>
      </w:rPr>
      <w:tblPr/>
      <w:tcPr>
        <w:tcBorders>
          <w:top w:val="nil"/>
          <w:bottom w:val="single" w:color="614D7D" w:themeColor="accent3" w:sz="8" w:space="0"/>
        </w:tcBorders>
      </w:tcPr>
    </w:tblStylePr>
    <w:tblStylePr w:type="lastRow">
      <w:rPr>
        <w:b/>
        <w:bCs/>
        <w:color w:val="5482AB" w:themeColor="text2"/>
      </w:rPr>
      <w:tblPr/>
      <w:tcPr>
        <w:tcBorders>
          <w:top w:val="single" w:color="614D7D" w:themeColor="accent3" w:sz="8" w:space="0"/>
          <w:bottom w:val="single" w:color="614D7D" w:themeColor="accent3" w:sz="8" w:space="0"/>
        </w:tcBorders>
      </w:tcPr>
    </w:tblStylePr>
    <w:tblStylePr w:type="firstCol">
      <w:rPr>
        <w:b/>
        <w:bCs/>
      </w:rPr>
    </w:tblStylePr>
    <w:tblStylePr w:type="lastCol">
      <w:rPr>
        <w:b/>
        <w:bCs/>
      </w:rPr>
      <w:tblPr/>
      <w:tcPr>
        <w:tcBorders>
          <w:top w:val="single" w:color="614D7D" w:themeColor="accent3" w:sz="8" w:space="0"/>
          <w:bottom w:val="single" w:color="614D7D" w:themeColor="accent3" w:sz="8" w:space="0"/>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rsid w:val="000A28F8"/>
    <w:pPr>
      <w:spacing w:after="0" w:line="240" w:lineRule="auto"/>
    </w:pPr>
    <w:rPr>
      <w:color w:val="000000" w:themeColor="text1"/>
      <w:sz w:val="24"/>
      <w:szCs w:val="24"/>
    </w:rPr>
    <w:tblPr>
      <w:tblStyleRowBandSize w:val="1"/>
      <w:tblStyleColBandSize w:val="1"/>
      <w:tblBorders>
        <w:top w:val="single" w:color="DDD3AF" w:themeColor="accent4" w:sz="8" w:space="0"/>
        <w:bottom w:val="single" w:color="DDD3AF" w:themeColor="accent4" w:sz="8" w:space="0"/>
      </w:tblBorders>
    </w:tblPr>
    <w:tblStylePr w:type="firstRow">
      <w:rPr>
        <w:rFonts w:asciiTheme="majorHAnsi" w:hAnsiTheme="majorHAnsi" w:eastAsiaTheme="majorEastAsia" w:cstheme="majorBidi"/>
      </w:rPr>
      <w:tblPr/>
      <w:tcPr>
        <w:tcBorders>
          <w:top w:val="nil"/>
          <w:bottom w:val="single" w:color="DDD3AF" w:themeColor="accent4" w:sz="8" w:space="0"/>
        </w:tcBorders>
      </w:tcPr>
    </w:tblStylePr>
    <w:tblStylePr w:type="lastRow">
      <w:rPr>
        <w:b/>
        <w:bCs/>
        <w:color w:val="5482AB" w:themeColor="text2"/>
      </w:rPr>
      <w:tblPr/>
      <w:tcPr>
        <w:tcBorders>
          <w:top w:val="single" w:color="DDD3AF" w:themeColor="accent4" w:sz="8" w:space="0"/>
          <w:bottom w:val="single" w:color="DDD3AF" w:themeColor="accent4" w:sz="8" w:space="0"/>
        </w:tcBorders>
      </w:tcPr>
    </w:tblStylePr>
    <w:tblStylePr w:type="firstCol">
      <w:rPr>
        <w:b/>
        <w:bCs/>
      </w:rPr>
    </w:tblStylePr>
    <w:tblStylePr w:type="lastCol">
      <w:rPr>
        <w:b/>
        <w:bCs/>
      </w:rPr>
      <w:tblPr/>
      <w:tcPr>
        <w:tcBorders>
          <w:top w:val="single" w:color="DDD3AF" w:themeColor="accent4" w:sz="8" w:space="0"/>
          <w:bottom w:val="single" w:color="DDD3AF" w:themeColor="accent4" w:sz="8" w:space="0"/>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rsid w:val="000A28F8"/>
    <w:pPr>
      <w:spacing w:after="0" w:line="240" w:lineRule="auto"/>
    </w:pPr>
    <w:rPr>
      <w:color w:val="000000" w:themeColor="text1"/>
      <w:sz w:val="24"/>
      <w:szCs w:val="24"/>
    </w:rPr>
    <w:tblPr>
      <w:tblStyleRowBandSize w:val="1"/>
      <w:tblStyleColBandSize w:val="1"/>
      <w:tblBorders>
        <w:top w:val="single" w:color="D55C19" w:themeColor="accent5" w:sz="8" w:space="0"/>
        <w:bottom w:val="single" w:color="D55C19" w:themeColor="accent5" w:sz="8" w:space="0"/>
      </w:tblBorders>
    </w:tblPr>
    <w:tblStylePr w:type="firstRow">
      <w:rPr>
        <w:rFonts w:asciiTheme="majorHAnsi" w:hAnsiTheme="majorHAnsi" w:eastAsiaTheme="majorEastAsia" w:cstheme="majorBidi"/>
      </w:rPr>
      <w:tblPr/>
      <w:tcPr>
        <w:tcBorders>
          <w:top w:val="nil"/>
          <w:bottom w:val="single" w:color="D55C19" w:themeColor="accent5" w:sz="8" w:space="0"/>
        </w:tcBorders>
      </w:tcPr>
    </w:tblStylePr>
    <w:tblStylePr w:type="lastRow">
      <w:rPr>
        <w:b/>
        <w:bCs/>
        <w:color w:val="5482AB" w:themeColor="text2"/>
      </w:rPr>
      <w:tblPr/>
      <w:tcPr>
        <w:tcBorders>
          <w:top w:val="single" w:color="D55C19" w:themeColor="accent5" w:sz="8" w:space="0"/>
          <w:bottom w:val="single" w:color="D55C19" w:themeColor="accent5" w:sz="8" w:space="0"/>
        </w:tcBorders>
      </w:tcPr>
    </w:tblStylePr>
    <w:tblStylePr w:type="firstCol">
      <w:rPr>
        <w:b/>
        <w:bCs/>
      </w:rPr>
    </w:tblStylePr>
    <w:tblStylePr w:type="lastCol">
      <w:rPr>
        <w:b/>
        <w:bCs/>
      </w:rPr>
      <w:tblPr/>
      <w:tcPr>
        <w:tcBorders>
          <w:top w:val="single" w:color="D55C19" w:themeColor="accent5" w:sz="8" w:space="0"/>
          <w:bottom w:val="single" w:color="D55C19" w:themeColor="accent5" w:sz="8" w:space="0"/>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rsid w:val="000A28F8"/>
    <w:pPr>
      <w:spacing w:after="0" w:line="240" w:lineRule="auto"/>
    </w:pPr>
    <w:rPr>
      <w:color w:val="000000" w:themeColor="text1"/>
      <w:sz w:val="24"/>
      <w:szCs w:val="24"/>
    </w:rPr>
    <w:tblPr>
      <w:tblStyleRowBandSize w:val="1"/>
      <w:tblStyleColBandSize w:val="1"/>
      <w:tblBorders>
        <w:top w:val="single" w:color="69923A" w:themeColor="accent6" w:sz="8" w:space="0"/>
        <w:bottom w:val="single" w:color="69923A" w:themeColor="accent6" w:sz="8" w:space="0"/>
      </w:tblBorders>
    </w:tblPr>
    <w:tblStylePr w:type="firstRow">
      <w:rPr>
        <w:rFonts w:asciiTheme="majorHAnsi" w:hAnsiTheme="majorHAnsi" w:eastAsiaTheme="majorEastAsia" w:cstheme="majorBidi"/>
      </w:rPr>
      <w:tblPr/>
      <w:tcPr>
        <w:tcBorders>
          <w:top w:val="nil"/>
          <w:bottom w:val="single" w:color="69923A" w:themeColor="accent6" w:sz="8" w:space="0"/>
        </w:tcBorders>
      </w:tcPr>
    </w:tblStylePr>
    <w:tblStylePr w:type="lastRow">
      <w:rPr>
        <w:b/>
        <w:bCs/>
        <w:color w:val="5482AB" w:themeColor="text2"/>
      </w:rPr>
      <w:tblPr/>
      <w:tcPr>
        <w:tcBorders>
          <w:top w:val="single" w:color="69923A" w:themeColor="accent6" w:sz="8" w:space="0"/>
          <w:bottom w:val="single" w:color="69923A" w:themeColor="accent6" w:sz="8" w:space="0"/>
        </w:tcBorders>
      </w:tcPr>
    </w:tblStylePr>
    <w:tblStylePr w:type="firstCol">
      <w:rPr>
        <w:b/>
        <w:bCs/>
      </w:rPr>
    </w:tblStylePr>
    <w:tblStylePr w:type="lastCol">
      <w:rPr>
        <w:b/>
        <w:bCs/>
      </w:rPr>
      <w:tblPr/>
      <w:tcPr>
        <w:tcBorders>
          <w:top w:val="single" w:color="69923A" w:themeColor="accent6" w:sz="8" w:space="0"/>
          <w:bottom w:val="single" w:color="69923A" w:themeColor="accent6" w:sz="8" w:space="0"/>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002C5F" w:themeColor="accent1" w:sz="8" w:space="0"/>
        <w:left w:val="single" w:color="002C5F" w:themeColor="accent1" w:sz="8" w:space="0"/>
        <w:bottom w:val="single" w:color="002C5F" w:themeColor="accent1" w:sz="8" w:space="0"/>
        <w:right w:val="single" w:color="002C5F" w:themeColor="accent1" w:sz="8" w:space="0"/>
      </w:tblBorders>
    </w:tblPr>
    <w:tblStylePr w:type="firstRow">
      <w:rPr>
        <w:sz w:val="24"/>
        <w:szCs w:val="24"/>
      </w:rPr>
      <w:tblPr/>
      <w:tcPr>
        <w:tcBorders>
          <w:top w:val="nil"/>
          <w:left w:val="nil"/>
          <w:bottom w:val="single" w:color="002C5F" w:themeColor="accent1" w:sz="24" w:space="0"/>
          <w:right w:val="nil"/>
          <w:insideH w:val="nil"/>
          <w:insideV w:val="nil"/>
        </w:tcBorders>
        <w:shd w:val="clear" w:color="auto" w:fill="FFFFFF" w:themeFill="background1"/>
      </w:tcPr>
    </w:tblStylePr>
    <w:tblStylePr w:type="lastRow">
      <w:tblPr/>
      <w:tcPr>
        <w:tcBorders>
          <w:top w:val="single" w:color="002C5F"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2C5F" w:themeColor="accent1" w:sz="8" w:space="0"/>
          <w:insideH w:val="nil"/>
          <w:insideV w:val="nil"/>
        </w:tcBorders>
        <w:shd w:val="clear" w:color="auto" w:fill="FFFFFF" w:themeFill="background1"/>
      </w:tcPr>
    </w:tblStylePr>
    <w:tblStylePr w:type="lastCol">
      <w:tblPr/>
      <w:tcPr>
        <w:tcBorders>
          <w:top w:val="nil"/>
          <w:left w:val="single" w:color="002C5F"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93B1CC" w:themeColor="accent2" w:sz="8" w:space="0"/>
        <w:left w:val="single" w:color="93B1CC" w:themeColor="accent2" w:sz="8" w:space="0"/>
        <w:bottom w:val="single" w:color="93B1CC" w:themeColor="accent2" w:sz="8" w:space="0"/>
        <w:right w:val="single" w:color="93B1CC" w:themeColor="accent2" w:sz="8" w:space="0"/>
      </w:tblBorders>
    </w:tblPr>
    <w:tblStylePr w:type="firstRow">
      <w:rPr>
        <w:sz w:val="24"/>
        <w:szCs w:val="24"/>
      </w:rPr>
      <w:tblPr/>
      <w:tcPr>
        <w:tcBorders>
          <w:top w:val="nil"/>
          <w:left w:val="nil"/>
          <w:bottom w:val="single" w:color="93B1CC" w:themeColor="accent2" w:sz="24" w:space="0"/>
          <w:right w:val="nil"/>
          <w:insideH w:val="nil"/>
          <w:insideV w:val="nil"/>
        </w:tcBorders>
        <w:shd w:val="clear" w:color="auto" w:fill="FFFFFF" w:themeFill="background1"/>
      </w:tcPr>
    </w:tblStylePr>
    <w:tblStylePr w:type="lastRow">
      <w:tblPr/>
      <w:tcPr>
        <w:tcBorders>
          <w:top w:val="single" w:color="93B1CC"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3B1CC" w:themeColor="accent2" w:sz="8" w:space="0"/>
          <w:insideH w:val="nil"/>
          <w:insideV w:val="nil"/>
        </w:tcBorders>
        <w:shd w:val="clear" w:color="auto" w:fill="FFFFFF" w:themeFill="background1"/>
      </w:tcPr>
    </w:tblStylePr>
    <w:tblStylePr w:type="lastCol">
      <w:tblPr/>
      <w:tcPr>
        <w:tcBorders>
          <w:top w:val="nil"/>
          <w:left w:val="single" w:color="93B1CC"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614D7D" w:themeColor="accent3" w:sz="8" w:space="0"/>
        <w:left w:val="single" w:color="614D7D" w:themeColor="accent3" w:sz="8" w:space="0"/>
        <w:bottom w:val="single" w:color="614D7D" w:themeColor="accent3" w:sz="8" w:space="0"/>
        <w:right w:val="single" w:color="614D7D" w:themeColor="accent3" w:sz="8" w:space="0"/>
      </w:tblBorders>
    </w:tblPr>
    <w:tblStylePr w:type="firstRow">
      <w:rPr>
        <w:sz w:val="24"/>
        <w:szCs w:val="24"/>
      </w:rPr>
      <w:tblPr/>
      <w:tcPr>
        <w:tcBorders>
          <w:top w:val="nil"/>
          <w:left w:val="nil"/>
          <w:bottom w:val="single" w:color="614D7D" w:themeColor="accent3" w:sz="24" w:space="0"/>
          <w:right w:val="nil"/>
          <w:insideH w:val="nil"/>
          <w:insideV w:val="nil"/>
        </w:tcBorders>
        <w:shd w:val="clear" w:color="auto" w:fill="FFFFFF" w:themeFill="background1"/>
      </w:tcPr>
    </w:tblStylePr>
    <w:tblStylePr w:type="lastRow">
      <w:tblPr/>
      <w:tcPr>
        <w:tcBorders>
          <w:top w:val="single" w:color="614D7D"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14D7D" w:themeColor="accent3" w:sz="8" w:space="0"/>
          <w:insideH w:val="nil"/>
          <w:insideV w:val="nil"/>
        </w:tcBorders>
        <w:shd w:val="clear" w:color="auto" w:fill="FFFFFF" w:themeFill="background1"/>
      </w:tcPr>
    </w:tblStylePr>
    <w:tblStylePr w:type="lastCol">
      <w:tblPr/>
      <w:tcPr>
        <w:tcBorders>
          <w:top w:val="nil"/>
          <w:left w:val="single" w:color="614D7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DDD3AF" w:themeColor="accent4" w:sz="8" w:space="0"/>
        <w:left w:val="single" w:color="DDD3AF" w:themeColor="accent4" w:sz="8" w:space="0"/>
        <w:bottom w:val="single" w:color="DDD3AF" w:themeColor="accent4" w:sz="8" w:space="0"/>
        <w:right w:val="single" w:color="DDD3AF" w:themeColor="accent4" w:sz="8" w:space="0"/>
      </w:tblBorders>
    </w:tblPr>
    <w:tblStylePr w:type="firstRow">
      <w:rPr>
        <w:sz w:val="24"/>
        <w:szCs w:val="24"/>
      </w:rPr>
      <w:tblPr/>
      <w:tcPr>
        <w:tcBorders>
          <w:top w:val="nil"/>
          <w:left w:val="nil"/>
          <w:bottom w:val="single" w:color="DDD3AF" w:themeColor="accent4" w:sz="24" w:space="0"/>
          <w:right w:val="nil"/>
          <w:insideH w:val="nil"/>
          <w:insideV w:val="nil"/>
        </w:tcBorders>
        <w:shd w:val="clear" w:color="auto" w:fill="FFFFFF" w:themeFill="background1"/>
      </w:tcPr>
    </w:tblStylePr>
    <w:tblStylePr w:type="lastRow">
      <w:tblPr/>
      <w:tcPr>
        <w:tcBorders>
          <w:top w:val="single" w:color="DDD3AF"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DD3AF" w:themeColor="accent4" w:sz="8" w:space="0"/>
          <w:insideH w:val="nil"/>
          <w:insideV w:val="nil"/>
        </w:tcBorders>
        <w:shd w:val="clear" w:color="auto" w:fill="FFFFFF" w:themeFill="background1"/>
      </w:tcPr>
    </w:tblStylePr>
    <w:tblStylePr w:type="lastCol">
      <w:tblPr/>
      <w:tcPr>
        <w:tcBorders>
          <w:top w:val="nil"/>
          <w:left w:val="single" w:color="DDD3A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D55C19" w:themeColor="accent5" w:sz="8" w:space="0"/>
        <w:left w:val="single" w:color="D55C19" w:themeColor="accent5" w:sz="8" w:space="0"/>
        <w:bottom w:val="single" w:color="D55C19" w:themeColor="accent5" w:sz="8" w:space="0"/>
        <w:right w:val="single" w:color="D55C19" w:themeColor="accent5" w:sz="8" w:space="0"/>
      </w:tblBorders>
    </w:tblPr>
    <w:tblStylePr w:type="firstRow">
      <w:rPr>
        <w:sz w:val="24"/>
        <w:szCs w:val="24"/>
      </w:rPr>
      <w:tblPr/>
      <w:tcPr>
        <w:tcBorders>
          <w:top w:val="nil"/>
          <w:left w:val="nil"/>
          <w:bottom w:val="single" w:color="D55C19" w:themeColor="accent5" w:sz="24" w:space="0"/>
          <w:right w:val="nil"/>
          <w:insideH w:val="nil"/>
          <w:insideV w:val="nil"/>
        </w:tcBorders>
        <w:shd w:val="clear" w:color="auto" w:fill="FFFFFF" w:themeFill="background1"/>
      </w:tcPr>
    </w:tblStylePr>
    <w:tblStylePr w:type="lastRow">
      <w:tblPr/>
      <w:tcPr>
        <w:tcBorders>
          <w:top w:val="single" w:color="D55C19"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55C19" w:themeColor="accent5" w:sz="8" w:space="0"/>
          <w:insideH w:val="nil"/>
          <w:insideV w:val="nil"/>
        </w:tcBorders>
        <w:shd w:val="clear" w:color="auto" w:fill="FFFFFF" w:themeFill="background1"/>
      </w:tcPr>
    </w:tblStylePr>
    <w:tblStylePr w:type="lastCol">
      <w:tblPr/>
      <w:tcPr>
        <w:tcBorders>
          <w:top w:val="nil"/>
          <w:left w:val="single" w:color="D55C19"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A28F8"/>
    <w:pPr>
      <w:spacing w:after="0" w:line="240" w:lineRule="auto"/>
    </w:pPr>
    <w:rPr>
      <w:rFonts w:ascii="Times New Roman" w:hAnsi="Times New Roman" w:eastAsia="Times New Roman" w:cs="Times New Roman"/>
      <w:color w:val="000000" w:themeColor="text1"/>
      <w:sz w:val="24"/>
      <w:szCs w:val="24"/>
    </w:rPr>
    <w:tblPr>
      <w:tblStyleRowBandSize w:val="1"/>
      <w:tblStyleColBandSize w:val="1"/>
      <w:tblBorders>
        <w:top w:val="single" w:color="69923A" w:themeColor="accent6" w:sz="8" w:space="0"/>
        <w:left w:val="single" w:color="69923A" w:themeColor="accent6" w:sz="8" w:space="0"/>
        <w:bottom w:val="single" w:color="69923A" w:themeColor="accent6" w:sz="8" w:space="0"/>
        <w:right w:val="single" w:color="69923A" w:themeColor="accent6" w:sz="8" w:space="0"/>
      </w:tblBorders>
    </w:tblPr>
    <w:tblStylePr w:type="firstRow">
      <w:rPr>
        <w:sz w:val="24"/>
        <w:szCs w:val="24"/>
      </w:rPr>
      <w:tblPr/>
      <w:tcPr>
        <w:tcBorders>
          <w:top w:val="nil"/>
          <w:left w:val="nil"/>
          <w:bottom w:val="single" w:color="69923A" w:themeColor="accent6" w:sz="24" w:space="0"/>
          <w:right w:val="nil"/>
          <w:insideH w:val="nil"/>
          <w:insideV w:val="nil"/>
        </w:tcBorders>
        <w:shd w:val="clear" w:color="auto" w:fill="FFFFFF" w:themeFill="background1"/>
      </w:tcPr>
    </w:tblStylePr>
    <w:tblStylePr w:type="lastRow">
      <w:tblPr/>
      <w:tcPr>
        <w:tcBorders>
          <w:top w:val="single" w:color="69923A"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9923A" w:themeColor="accent6" w:sz="8" w:space="0"/>
          <w:insideH w:val="nil"/>
          <w:insideV w:val="nil"/>
        </w:tcBorders>
        <w:shd w:val="clear" w:color="auto" w:fill="FFFFFF" w:themeFill="background1"/>
      </w:tcPr>
    </w:tblStylePr>
    <w:tblStylePr w:type="lastCol">
      <w:tblPr/>
      <w:tcPr>
        <w:tcBorders>
          <w:top w:val="nil"/>
          <w:left w:val="single" w:color="69923A"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A28F8"/>
    <w:pPr>
      <w:spacing w:after="0" w:line="240" w:lineRule="auto"/>
    </w:pPr>
    <w:rPr>
      <w:sz w:val="24"/>
      <w:szCs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A28F8"/>
    <w:pPr>
      <w:spacing w:after="0" w:line="240" w:lineRule="auto"/>
    </w:pPr>
    <w:rPr>
      <w:sz w:val="24"/>
      <w:szCs w:val="24"/>
    </w:rPr>
    <w:tblPr>
      <w:tblStyleRowBandSize w:val="1"/>
      <w:tblStyleColBandSize w:val="1"/>
      <w:tblBorders>
        <w:top w:val="single" w:color="005CC7" w:themeColor="accent1" w:themeTint="BF" w:sz="8" w:space="0"/>
        <w:left w:val="single" w:color="005CC7" w:themeColor="accent1" w:themeTint="BF" w:sz="8" w:space="0"/>
        <w:bottom w:val="single" w:color="005CC7" w:themeColor="accent1" w:themeTint="BF" w:sz="8" w:space="0"/>
        <w:right w:val="single" w:color="005CC7" w:themeColor="accent1" w:themeTint="BF" w:sz="8" w:space="0"/>
        <w:insideH w:val="single" w:color="005CC7" w:themeColor="accent1" w:themeTint="BF" w:sz="8" w:space="0"/>
      </w:tblBorders>
    </w:tblPr>
    <w:tblStylePr w:type="firstRow">
      <w:pPr>
        <w:spacing w:before="0" w:after="0" w:line="240" w:lineRule="auto"/>
      </w:pPr>
      <w:rPr>
        <w:b/>
        <w:bCs/>
        <w:color w:val="FFFFFF" w:themeColor="background1"/>
      </w:rPr>
      <w:tblPr/>
      <w:tcPr>
        <w:tcBorders>
          <w:top w:val="single" w:color="005CC7" w:themeColor="accent1" w:themeTint="BF" w:sz="8" w:space="0"/>
          <w:left w:val="single" w:color="005CC7" w:themeColor="accent1" w:themeTint="BF" w:sz="8" w:space="0"/>
          <w:bottom w:val="single" w:color="005CC7" w:themeColor="accent1" w:themeTint="BF" w:sz="8" w:space="0"/>
          <w:right w:val="single" w:color="005CC7" w:themeColor="accent1" w:themeTint="BF" w:sz="8" w:space="0"/>
          <w:insideH w:val="nil"/>
          <w:insideV w:val="nil"/>
        </w:tcBorders>
        <w:shd w:val="clear" w:color="auto" w:fill="002C5F" w:themeFill="accent1"/>
      </w:tcPr>
    </w:tblStylePr>
    <w:tblStylePr w:type="lastRow">
      <w:pPr>
        <w:spacing w:before="0" w:after="0" w:line="240" w:lineRule="auto"/>
      </w:pPr>
      <w:rPr>
        <w:b/>
        <w:bCs/>
      </w:rPr>
      <w:tblPr/>
      <w:tcPr>
        <w:tcBorders>
          <w:top w:val="double" w:color="005CC7" w:themeColor="accent1" w:themeTint="BF" w:sz="6" w:space="0"/>
          <w:left w:val="single" w:color="005CC7" w:themeColor="accent1" w:themeTint="BF" w:sz="8" w:space="0"/>
          <w:bottom w:val="single" w:color="005CC7" w:themeColor="accent1" w:themeTint="BF" w:sz="8" w:space="0"/>
          <w:right w:val="single" w:color="005CC7"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A28F8"/>
    <w:pPr>
      <w:spacing w:after="0" w:line="240" w:lineRule="auto"/>
    </w:pPr>
    <w:rPr>
      <w:sz w:val="24"/>
      <w:szCs w:val="24"/>
    </w:rPr>
    <w:tblPr>
      <w:tblStyleRowBandSize w:val="1"/>
      <w:tblStyleColBandSize w:val="1"/>
      <w:tblBorders>
        <w:top w:val="single" w:color="ADC4D8" w:themeColor="accent2" w:themeTint="BF" w:sz="8" w:space="0"/>
        <w:left w:val="single" w:color="ADC4D8" w:themeColor="accent2" w:themeTint="BF" w:sz="8" w:space="0"/>
        <w:bottom w:val="single" w:color="ADC4D8" w:themeColor="accent2" w:themeTint="BF" w:sz="8" w:space="0"/>
        <w:right w:val="single" w:color="ADC4D8" w:themeColor="accent2" w:themeTint="BF" w:sz="8" w:space="0"/>
        <w:insideH w:val="single" w:color="ADC4D8" w:themeColor="accent2" w:themeTint="BF" w:sz="8" w:space="0"/>
      </w:tblBorders>
    </w:tblPr>
    <w:tblStylePr w:type="firstRow">
      <w:pPr>
        <w:spacing w:before="0" w:after="0" w:line="240" w:lineRule="auto"/>
      </w:pPr>
      <w:rPr>
        <w:b/>
        <w:bCs/>
        <w:color w:val="FFFFFF" w:themeColor="background1"/>
      </w:rPr>
      <w:tblPr/>
      <w:tcPr>
        <w:tcBorders>
          <w:top w:val="single" w:color="ADC4D8" w:themeColor="accent2" w:themeTint="BF" w:sz="8" w:space="0"/>
          <w:left w:val="single" w:color="ADC4D8" w:themeColor="accent2" w:themeTint="BF" w:sz="8" w:space="0"/>
          <w:bottom w:val="single" w:color="ADC4D8" w:themeColor="accent2" w:themeTint="BF" w:sz="8" w:space="0"/>
          <w:right w:val="single" w:color="ADC4D8" w:themeColor="accent2" w:themeTint="BF" w:sz="8" w:space="0"/>
          <w:insideH w:val="nil"/>
          <w:insideV w:val="nil"/>
        </w:tcBorders>
        <w:shd w:val="clear" w:color="auto" w:fill="93B1CC" w:themeFill="accent2"/>
      </w:tcPr>
    </w:tblStylePr>
    <w:tblStylePr w:type="lastRow">
      <w:pPr>
        <w:spacing w:before="0" w:after="0" w:line="240" w:lineRule="auto"/>
      </w:pPr>
      <w:rPr>
        <w:b/>
        <w:bCs/>
      </w:rPr>
      <w:tblPr/>
      <w:tcPr>
        <w:tcBorders>
          <w:top w:val="double" w:color="ADC4D8" w:themeColor="accent2" w:themeTint="BF" w:sz="6" w:space="0"/>
          <w:left w:val="single" w:color="ADC4D8" w:themeColor="accent2" w:themeTint="BF" w:sz="8" w:space="0"/>
          <w:bottom w:val="single" w:color="ADC4D8" w:themeColor="accent2" w:themeTint="BF" w:sz="8" w:space="0"/>
          <w:right w:val="single" w:color="ADC4D8"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A28F8"/>
    <w:pPr>
      <w:spacing w:after="0" w:line="240" w:lineRule="auto"/>
    </w:pPr>
    <w:rPr>
      <w:sz w:val="24"/>
      <w:szCs w:val="24"/>
    </w:rPr>
    <w:tblPr>
      <w:tblStyleRowBandSize w:val="1"/>
      <w:tblStyleColBandSize w:val="1"/>
      <w:tblBorders>
        <w:top w:val="single" w:color="8670A7" w:themeColor="accent3" w:themeTint="BF" w:sz="8" w:space="0"/>
        <w:left w:val="single" w:color="8670A7" w:themeColor="accent3" w:themeTint="BF" w:sz="8" w:space="0"/>
        <w:bottom w:val="single" w:color="8670A7" w:themeColor="accent3" w:themeTint="BF" w:sz="8" w:space="0"/>
        <w:right w:val="single" w:color="8670A7" w:themeColor="accent3" w:themeTint="BF" w:sz="8" w:space="0"/>
        <w:insideH w:val="single" w:color="8670A7" w:themeColor="accent3" w:themeTint="BF" w:sz="8" w:space="0"/>
      </w:tblBorders>
    </w:tblPr>
    <w:tblStylePr w:type="firstRow">
      <w:pPr>
        <w:spacing w:before="0" w:after="0" w:line="240" w:lineRule="auto"/>
      </w:pPr>
      <w:rPr>
        <w:b/>
        <w:bCs/>
        <w:color w:val="FFFFFF" w:themeColor="background1"/>
      </w:rPr>
      <w:tblPr/>
      <w:tcPr>
        <w:tcBorders>
          <w:top w:val="single" w:color="8670A7" w:themeColor="accent3" w:themeTint="BF" w:sz="8" w:space="0"/>
          <w:left w:val="single" w:color="8670A7" w:themeColor="accent3" w:themeTint="BF" w:sz="8" w:space="0"/>
          <w:bottom w:val="single" w:color="8670A7" w:themeColor="accent3" w:themeTint="BF" w:sz="8" w:space="0"/>
          <w:right w:val="single" w:color="8670A7" w:themeColor="accent3" w:themeTint="BF" w:sz="8" w:space="0"/>
          <w:insideH w:val="nil"/>
          <w:insideV w:val="nil"/>
        </w:tcBorders>
        <w:shd w:val="clear" w:color="auto" w:fill="614D7D" w:themeFill="accent3"/>
      </w:tcPr>
    </w:tblStylePr>
    <w:tblStylePr w:type="lastRow">
      <w:pPr>
        <w:spacing w:before="0" w:after="0" w:line="240" w:lineRule="auto"/>
      </w:pPr>
      <w:rPr>
        <w:b/>
        <w:bCs/>
      </w:rPr>
      <w:tblPr/>
      <w:tcPr>
        <w:tcBorders>
          <w:top w:val="double" w:color="8670A7" w:themeColor="accent3" w:themeTint="BF" w:sz="6" w:space="0"/>
          <w:left w:val="single" w:color="8670A7" w:themeColor="accent3" w:themeTint="BF" w:sz="8" w:space="0"/>
          <w:bottom w:val="single" w:color="8670A7" w:themeColor="accent3" w:themeTint="BF" w:sz="8" w:space="0"/>
          <w:right w:val="single" w:color="8670A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A28F8"/>
    <w:pPr>
      <w:spacing w:after="0" w:line="240" w:lineRule="auto"/>
    </w:pPr>
    <w:rPr>
      <w:sz w:val="24"/>
      <w:szCs w:val="24"/>
    </w:rPr>
    <w:tblPr>
      <w:tblStyleRowBandSize w:val="1"/>
      <w:tblStyleColBandSize w:val="1"/>
      <w:tblBorders>
        <w:top w:val="single" w:color="E5DDC2" w:themeColor="accent4" w:themeTint="BF" w:sz="8" w:space="0"/>
        <w:left w:val="single" w:color="E5DDC2" w:themeColor="accent4" w:themeTint="BF" w:sz="8" w:space="0"/>
        <w:bottom w:val="single" w:color="E5DDC2" w:themeColor="accent4" w:themeTint="BF" w:sz="8" w:space="0"/>
        <w:right w:val="single" w:color="E5DDC2" w:themeColor="accent4" w:themeTint="BF" w:sz="8" w:space="0"/>
        <w:insideH w:val="single" w:color="E5DDC2" w:themeColor="accent4" w:themeTint="BF" w:sz="8" w:space="0"/>
      </w:tblBorders>
    </w:tblPr>
    <w:tblStylePr w:type="firstRow">
      <w:pPr>
        <w:spacing w:before="0" w:after="0" w:line="240" w:lineRule="auto"/>
      </w:pPr>
      <w:rPr>
        <w:b/>
        <w:bCs/>
        <w:color w:val="FFFFFF" w:themeColor="background1"/>
      </w:rPr>
      <w:tblPr/>
      <w:tcPr>
        <w:tcBorders>
          <w:top w:val="single" w:color="E5DDC2" w:themeColor="accent4" w:themeTint="BF" w:sz="8" w:space="0"/>
          <w:left w:val="single" w:color="E5DDC2" w:themeColor="accent4" w:themeTint="BF" w:sz="8" w:space="0"/>
          <w:bottom w:val="single" w:color="E5DDC2" w:themeColor="accent4" w:themeTint="BF" w:sz="8" w:space="0"/>
          <w:right w:val="single" w:color="E5DDC2" w:themeColor="accent4" w:themeTint="BF" w:sz="8" w:space="0"/>
          <w:insideH w:val="nil"/>
          <w:insideV w:val="nil"/>
        </w:tcBorders>
        <w:shd w:val="clear" w:color="auto" w:fill="DDD3AF" w:themeFill="accent4"/>
      </w:tcPr>
    </w:tblStylePr>
    <w:tblStylePr w:type="lastRow">
      <w:pPr>
        <w:spacing w:before="0" w:after="0" w:line="240" w:lineRule="auto"/>
      </w:pPr>
      <w:rPr>
        <w:b/>
        <w:bCs/>
      </w:rPr>
      <w:tblPr/>
      <w:tcPr>
        <w:tcBorders>
          <w:top w:val="double" w:color="E5DDC2" w:themeColor="accent4" w:themeTint="BF" w:sz="6" w:space="0"/>
          <w:left w:val="single" w:color="E5DDC2" w:themeColor="accent4" w:themeTint="BF" w:sz="8" w:space="0"/>
          <w:bottom w:val="single" w:color="E5DDC2" w:themeColor="accent4" w:themeTint="BF" w:sz="8" w:space="0"/>
          <w:right w:val="single" w:color="E5DDC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A28F8"/>
    <w:pPr>
      <w:spacing w:after="0" w:line="240" w:lineRule="auto"/>
    </w:pPr>
    <w:rPr>
      <w:sz w:val="24"/>
      <w:szCs w:val="24"/>
    </w:rPr>
    <w:tblPr>
      <w:tblStyleRowBandSize w:val="1"/>
      <w:tblStyleColBandSize w:val="1"/>
      <w:tblBorders>
        <w:top w:val="single" w:color="E98148" w:themeColor="accent5" w:themeTint="BF" w:sz="8" w:space="0"/>
        <w:left w:val="single" w:color="E98148" w:themeColor="accent5" w:themeTint="BF" w:sz="8" w:space="0"/>
        <w:bottom w:val="single" w:color="E98148" w:themeColor="accent5" w:themeTint="BF" w:sz="8" w:space="0"/>
        <w:right w:val="single" w:color="E98148" w:themeColor="accent5" w:themeTint="BF" w:sz="8" w:space="0"/>
        <w:insideH w:val="single" w:color="E98148" w:themeColor="accent5" w:themeTint="BF" w:sz="8" w:space="0"/>
      </w:tblBorders>
    </w:tblPr>
    <w:tblStylePr w:type="firstRow">
      <w:pPr>
        <w:spacing w:before="0" w:after="0" w:line="240" w:lineRule="auto"/>
      </w:pPr>
      <w:rPr>
        <w:b/>
        <w:bCs/>
        <w:color w:val="FFFFFF" w:themeColor="background1"/>
      </w:rPr>
      <w:tblPr/>
      <w:tcPr>
        <w:tcBorders>
          <w:top w:val="single" w:color="E98148" w:themeColor="accent5" w:themeTint="BF" w:sz="8" w:space="0"/>
          <w:left w:val="single" w:color="E98148" w:themeColor="accent5" w:themeTint="BF" w:sz="8" w:space="0"/>
          <w:bottom w:val="single" w:color="E98148" w:themeColor="accent5" w:themeTint="BF" w:sz="8" w:space="0"/>
          <w:right w:val="single" w:color="E98148" w:themeColor="accent5" w:themeTint="BF" w:sz="8" w:space="0"/>
          <w:insideH w:val="nil"/>
          <w:insideV w:val="nil"/>
        </w:tcBorders>
        <w:shd w:val="clear" w:color="auto" w:fill="D55C19" w:themeFill="accent5"/>
      </w:tcPr>
    </w:tblStylePr>
    <w:tblStylePr w:type="lastRow">
      <w:pPr>
        <w:spacing w:before="0" w:after="0" w:line="240" w:lineRule="auto"/>
      </w:pPr>
      <w:rPr>
        <w:b/>
        <w:bCs/>
      </w:rPr>
      <w:tblPr/>
      <w:tcPr>
        <w:tcBorders>
          <w:top w:val="double" w:color="E98148" w:themeColor="accent5" w:themeTint="BF" w:sz="6" w:space="0"/>
          <w:left w:val="single" w:color="E98148" w:themeColor="accent5" w:themeTint="BF" w:sz="8" w:space="0"/>
          <w:bottom w:val="single" w:color="E98148" w:themeColor="accent5" w:themeTint="BF" w:sz="8" w:space="0"/>
          <w:right w:val="single" w:color="E98148"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A28F8"/>
    <w:pPr>
      <w:spacing w:after="0" w:line="240" w:lineRule="auto"/>
    </w:pPr>
    <w:rPr>
      <w:sz w:val="24"/>
      <w:szCs w:val="24"/>
    </w:rPr>
    <w:tblPr>
      <w:tblStyleRowBandSize w:val="1"/>
      <w:tblStyleColBandSize w:val="1"/>
      <w:tblBorders>
        <w:top w:val="single" w:color="8FBD5A" w:themeColor="accent6" w:themeTint="BF" w:sz="8" w:space="0"/>
        <w:left w:val="single" w:color="8FBD5A" w:themeColor="accent6" w:themeTint="BF" w:sz="8" w:space="0"/>
        <w:bottom w:val="single" w:color="8FBD5A" w:themeColor="accent6" w:themeTint="BF" w:sz="8" w:space="0"/>
        <w:right w:val="single" w:color="8FBD5A" w:themeColor="accent6" w:themeTint="BF" w:sz="8" w:space="0"/>
        <w:insideH w:val="single" w:color="8FBD5A" w:themeColor="accent6" w:themeTint="BF" w:sz="8" w:space="0"/>
      </w:tblBorders>
    </w:tblPr>
    <w:tblStylePr w:type="firstRow">
      <w:pPr>
        <w:spacing w:before="0" w:after="0" w:line="240" w:lineRule="auto"/>
      </w:pPr>
      <w:rPr>
        <w:b/>
        <w:bCs/>
        <w:color w:val="FFFFFF" w:themeColor="background1"/>
      </w:rPr>
      <w:tblPr/>
      <w:tcPr>
        <w:tcBorders>
          <w:top w:val="single" w:color="8FBD5A" w:themeColor="accent6" w:themeTint="BF" w:sz="8" w:space="0"/>
          <w:left w:val="single" w:color="8FBD5A" w:themeColor="accent6" w:themeTint="BF" w:sz="8" w:space="0"/>
          <w:bottom w:val="single" w:color="8FBD5A" w:themeColor="accent6" w:themeTint="BF" w:sz="8" w:space="0"/>
          <w:right w:val="single" w:color="8FBD5A" w:themeColor="accent6" w:themeTint="BF" w:sz="8" w:space="0"/>
          <w:insideH w:val="nil"/>
          <w:insideV w:val="nil"/>
        </w:tcBorders>
        <w:shd w:val="clear" w:color="auto" w:fill="69923A" w:themeFill="accent6"/>
      </w:tcPr>
    </w:tblStylePr>
    <w:tblStylePr w:type="lastRow">
      <w:pPr>
        <w:spacing w:before="0" w:after="0" w:line="240" w:lineRule="auto"/>
      </w:pPr>
      <w:rPr>
        <w:b/>
        <w:bCs/>
      </w:rPr>
      <w:tblPr/>
      <w:tcPr>
        <w:tcBorders>
          <w:top w:val="double" w:color="8FBD5A" w:themeColor="accent6" w:themeTint="BF" w:sz="6" w:space="0"/>
          <w:left w:val="single" w:color="8FBD5A" w:themeColor="accent6" w:themeTint="BF" w:sz="8" w:space="0"/>
          <w:bottom w:val="single" w:color="8FBD5A" w:themeColor="accent6" w:themeTint="BF" w:sz="8" w:space="0"/>
          <w:right w:val="single" w:color="8FBD5A"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A28F8"/>
    <w:pPr>
      <w:spacing w:after="0" w:line="240" w:lineRule="auto"/>
    </w:pPr>
    <w:rPr>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0A28F8"/>
    <w:pPr>
      <w:spacing w:after="0" w:line="240" w:lineRule="auto"/>
    </w:pPr>
    <w:rPr>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0A28F8"/>
    <w:pPr>
      <w:spacing w:after="0" w:line="240" w:lineRule="auto"/>
    </w:pPr>
    <w:rPr>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0A28F8"/>
    <w:pPr>
      <w:spacing w:after="0" w:line="240" w:lineRule="auto"/>
    </w:pPr>
    <w:rPr>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0A28F8"/>
    <w:pPr>
      <w:spacing w:after="0" w:line="240" w:lineRule="auto"/>
    </w:pPr>
    <w:rPr>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0A28F8"/>
    <w:pPr>
      <w:spacing w:after="0" w:line="240" w:lineRule="auto"/>
    </w:pPr>
    <w:rPr>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0A28F8"/>
    <w:pPr>
      <w:spacing w:after="0" w:line="240" w:lineRule="auto"/>
    </w:pPr>
    <w:rPr>
      <w:sz w:val="24"/>
      <w:szCs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able3Deffects1">
    <w:name w:val="Table 3D effects 1"/>
    <w:basedOn w:val="TableNormal"/>
    <w:uiPriority w:val="99"/>
    <w:semiHidden/>
    <w:unhideWhenUsed/>
    <w:rsid w:val="000A28F8"/>
    <w:pPr>
      <w:spacing w:after="0" w:line="240" w:lineRule="auto"/>
    </w:pPr>
    <w:rPr>
      <w:sz w:val="24"/>
      <w:szCs w:val="24"/>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0A28F8"/>
    <w:pPr>
      <w:spacing w:after="0" w:line="240" w:lineRule="auto"/>
    </w:pPr>
    <w:rPr>
      <w:sz w:val="24"/>
      <w:szCs w:val="24"/>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0A28F8"/>
    <w:pPr>
      <w:spacing w:after="0" w:line="240" w:lineRule="auto"/>
    </w:pPr>
    <w:rPr>
      <w:sz w:val="24"/>
      <w:szCs w:val="24"/>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0A28F8"/>
    <w:pPr>
      <w:spacing w:after="0" w:line="240" w:lineRule="auto"/>
    </w:pPr>
    <w:rPr>
      <w:sz w:val="24"/>
      <w:szCs w:val="24"/>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0A28F8"/>
    <w:pPr>
      <w:spacing w:after="0" w:line="240" w:lineRule="auto"/>
    </w:pPr>
    <w:rPr>
      <w:sz w:val="24"/>
      <w:szCs w:val="24"/>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0A28F8"/>
    <w:pPr>
      <w:spacing w:after="0" w:line="240" w:lineRule="auto"/>
    </w:pPr>
    <w:rPr>
      <w:color w:val="000080"/>
      <w:sz w:val="24"/>
      <w:szCs w:val="24"/>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0A28F8"/>
    <w:pPr>
      <w:spacing w:after="0" w:line="240" w:lineRule="auto"/>
    </w:pPr>
    <w:rPr>
      <w:sz w:val="24"/>
      <w:szCs w:val="24"/>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0A28F8"/>
    <w:pPr>
      <w:spacing w:after="0" w:line="240" w:lineRule="auto"/>
    </w:pPr>
    <w:rPr>
      <w:color w:val="FFFFFF"/>
      <w:sz w:val="24"/>
      <w:szCs w:val="24"/>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0A28F8"/>
    <w:pPr>
      <w:spacing w:after="0" w:line="240" w:lineRule="auto"/>
    </w:pPr>
    <w:rPr>
      <w:sz w:val="24"/>
      <w:szCs w:val="24"/>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0A28F8"/>
    <w:pPr>
      <w:spacing w:after="0" w:line="240" w:lineRule="auto"/>
    </w:pPr>
    <w:rPr>
      <w:sz w:val="24"/>
      <w:szCs w:val="24"/>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0A28F8"/>
    <w:pPr>
      <w:spacing w:after="0" w:line="240" w:lineRule="auto"/>
    </w:pPr>
    <w:rPr>
      <w:b/>
      <w:bCs/>
      <w:sz w:val="24"/>
      <w:szCs w:val="24"/>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0A28F8"/>
    <w:pPr>
      <w:spacing w:after="0" w:line="240" w:lineRule="auto"/>
    </w:pPr>
    <w:rPr>
      <w:b/>
      <w:bCs/>
      <w:sz w:val="24"/>
      <w:szCs w:val="24"/>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0A28F8"/>
    <w:pPr>
      <w:spacing w:after="0" w:line="240" w:lineRule="auto"/>
    </w:pPr>
    <w:rPr>
      <w:b/>
      <w:bCs/>
      <w:sz w:val="24"/>
      <w:szCs w:val="24"/>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0A28F8"/>
    <w:pPr>
      <w:spacing w:after="0" w:line="240" w:lineRule="auto"/>
    </w:pPr>
    <w:rPr>
      <w:sz w:val="24"/>
      <w:szCs w:val="24"/>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A28F8"/>
    <w:pPr>
      <w:spacing w:after="0" w:line="240" w:lineRule="auto"/>
    </w:pPr>
    <w:rPr>
      <w:sz w:val="24"/>
      <w:szCs w:val="24"/>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A28F8"/>
    <w:pPr>
      <w:spacing w:after="0" w:line="240" w:lineRule="auto"/>
    </w:pPr>
    <w:rPr>
      <w:sz w:val="24"/>
      <w:szCs w:val="24"/>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0A28F8"/>
    <w:pPr>
      <w:spacing w:after="0" w:line="240" w:lineRule="auto"/>
    </w:pPr>
    <w:rPr>
      <w:sz w:val="24"/>
      <w:szCs w:val="24"/>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0A28F8"/>
    <w:pPr>
      <w:spacing w:after="0" w:line="240" w:lineRule="auto"/>
    </w:pPr>
    <w:rPr>
      <w:sz w:val="24"/>
      <w:szCs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0A28F8"/>
    <w:pPr>
      <w:spacing w:after="0" w:line="240" w:lineRule="auto"/>
    </w:pPr>
    <w:rPr>
      <w:sz w:val="24"/>
      <w:szCs w:val="24"/>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0A28F8"/>
    <w:pPr>
      <w:spacing w:after="0" w:line="240" w:lineRule="auto"/>
    </w:pPr>
    <w:rPr>
      <w:sz w:val="24"/>
      <w:szCs w:val="24"/>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0A28F8"/>
    <w:pPr>
      <w:spacing w:after="0" w:line="240" w:lineRule="auto"/>
    </w:pPr>
    <w:rPr>
      <w:sz w:val="24"/>
      <w:szCs w:val="24"/>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0A28F8"/>
    <w:pPr>
      <w:spacing w:after="0" w:line="240" w:lineRule="auto"/>
    </w:pPr>
    <w:rPr>
      <w:sz w:val="24"/>
      <w:szCs w:val="24"/>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0A28F8"/>
    <w:pPr>
      <w:spacing w:after="0" w:line="240" w:lineRule="auto"/>
    </w:pPr>
    <w:rPr>
      <w:sz w:val="24"/>
      <w:szCs w:val="24"/>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0A28F8"/>
    <w:pPr>
      <w:spacing w:after="0" w:line="240" w:lineRule="auto"/>
    </w:pPr>
    <w:rPr>
      <w:b/>
      <w:bCs/>
      <w:sz w:val="24"/>
      <w:szCs w:val="24"/>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0A28F8"/>
    <w:pPr>
      <w:spacing w:after="0" w:line="240" w:lineRule="auto"/>
    </w:pPr>
    <w:rPr>
      <w:sz w:val="24"/>
      <w:szCs w:val="24"/>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0A28F8"/>
    <w:pPr>
      <w:spacing w:after="0" w:line="240" w:lineRule="auto"/>
    </w:pPr>
    <w:rPr>
      <w:sz w:val="24"/>
      <w:szCs w:val="24"/>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0A28F8"/>
    <w:pPr>
      <w:spacing w:after="0" w:line="240" w:lineRule="auto"/>
    </w:pPr>
    <w:rPr>
      <w:sz w:val="24"/>
      <w:szCs w:val="24"/>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0A28F8"/>
    <w:pPr>
      <w:spacing w:after="0" w:line="240" w:lineRule="auto"/>
    </w:pPr>
    <w:rPr>
      <w:sz w:val="24"/>
      <w:szCs w:val="24"/>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0A28F8"/>
    <w:pPr>
      <w:spacing w:after="0" w:line="240" w:lineRule="auto"/>
    </w:pPr>
    <w:rPr>
      <w:sz w:val="24"/>
      <w:szCs w:val="24"/>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0A28F8"/>
    <w:pPr>
      <w:spacing w:after="0" w:line="240" w:lineRule="auto"/>
    </w:pPr>
    <w:rPr>
      <w:sz w:val="24"/>
      <w:szCs w:val="24"/>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0A28F8"/>
    <w:pPr>
      <w:spacing w:after="0" w:line="240" w:lineRule="auto"/>
    </w:pPr>
    <w:rPr>
      <w:sz w:val="24"/>
      <w:szCs w:val="24"/>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0A28F8"/>
    <w:pPr>
      <w:spacing w:after="0" w:line="240" w:lineRule="auto"/>
    </w:pPr>
    <w:rPr>
      <w:sz w:val="24"/>
      <w:szCs w:val="24"/>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0A28F8"/>
    <w:pPr>
      <w:spacing w:after="0" w:line="240" w:lineRule="auto"/>
    </w:pPr>
    <w:rPr>
      <w:sz w:val="24"/>
      <w:szCs w:val="24"/>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uiPriority w:val="99"/>
    <w:semiHidden/>
    <w:unhideWhenUsed/>
    <w:rsid w:val="000A28F8"/>
    <w:pPr>
      <w:spacing w:after="0" w:line="240" w:lineRule="auto"/>
    </w:pPr>
    <w:rPr>
      <w:sz w:val="24"/>
      <w:szCs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0A28F8"/>
    <w:pPr>
      <w:spacing w:after="0" w:line="240" w:lineRule="auto"/>
    </w:pPr>
    <w:rPr>
      <w:sz w:val="24"/>
      <w:szCs w:val="24"/>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0A28F8"/>
    <w:pPr>
      <w:spacing w:after="0" w:line="240" w:lineRule="auto"/>
    </w:pPr>
    <w:rPr>
      <w:sz w:val="24"/>
      <w:szCs w:val="24"/>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0A28F8"/>
    <w:pPr>
      <w:spacing w:after="0" w:line="240" w:lineRule="auto"/>
    </w:pPr>
    <w:rPr>
      <w:sz w:val="24"/>
      <w:szCs w:val="24"/>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0A28F8"/>
    <w:pPr>
      <w:spacing w:after="0" w:line="240" w:lineRule="auto"/>
    </w:pPr>
    <w:rPr>
      <w:sz w:val="24"/>
      <w:szCs w:val="24"/>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0A28F8"/>
    <w:pPr>
      <w:spacing w:after="0" w:line="240" w:lineRule="auto"/>
    </w:pPr>
    <w:rPr>
      <w:sz w:val="24"/>
      <w:szCs w:val="24"/>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0A28F8"/>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0A28F8"/>
    <w:pPr>
      <w:spacing w:after="0" w:line="240" w:lineRule="auto"/>
    </w:pPr>
    <w:rPr>
      <w:sz w:val="24"/>
      <w:szCs w:val="24"/>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0A28F8"/>
    <w:pPr>
      <w:spacing w:after="0" w:line="240" w:lineRule="auto"/>
    </w:pPr>
    <w:rPr>
      <w:sz w:val="24"/>
      <w:szCs w:val="24"/>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0A28F8"/>
    <w:pPr>
      <w:spacing w:after="0" w:line="240" w:lineRule="auto"/>
    </w:pPr>
    <w:rPr>
      <w:sz w:val="24"/>
      <w:szCs w:val="24"/>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2021-10-24T14:08:58.0000000Z</dcterms:modified>
</coreProperties>
</file>

<file path=docProps/custom.xml><?xml version="1.0" encoding="utf-8"?>
<op:Properties xmlns:vt="http://schemas.openxmlformats.org/officeDocument/2006/docPropsVTypes" xmlns:op="http://schemas.openxmlformats.org/officeDocument/2006/custom-properties"/>
</file>